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E04D" w14:textId="023E9041" w:rsidR="00866408" w:rsidRDefault="001B13C1" w:rsidP="001B13C1">
      <w:pPr>
        <w:pStyle w:val="Title"/>
        <w:ind w:left="0"/>
      </w:pPr>
      <w:bookmarkStart w:id="0" w:name="SAFETY_DATA_SHEET"/>
      <w:bookmarkEnd w:id="0"/>
      <w:r>
        <w:rPr>
          <w:noProof/>
          <w:sz w:val="20"/>
        </w:rPr>
        <w:drawing>
          <wp:inline distT="0" distB="0" distL="0" distR="0" wp14:anchorId="3530CA3B" wp14:editId="68CDD93F">
            <wp:extent cx="2316479" cy="844296"/>
            <wp:effectExtent l="0" t="0" r="0" b="0"/>
            <wp:docPr id="520930721" name="Image 2" descr="A yellow and green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0930721" name="Image 2" descr="A yellow and green logo&#10;&#10;AI-generated content may be incorrect."/>
                    <pic:cNvPicPr/>
                  </pic:nvPicPr>
                  <pic:blipFill>
                    <a:blip r:embed="rId7" cstate="print"/>
                    <a:stretch>
                      <a:fillRect/>
                    </a:stretch>
                  </pic:blipFill>
                  <pic:spPr>
                    <a:xfrm>
                      <a:off x="0" y="0"/>
                      <a:ext cx="2316479" cy="844296"/>
                    </a:xfrm>
                    <a:prstGeom prst="rect">
                      <a:avLst/>
                    </a:prstGeom>
                  </pic:spPr>
                </pic:pic>
              </a:graphicData>
            </a:graphic>
          </wp:inline>
        </w:drawing>
      </w:r>
      <w:r w:rsidR="00000000">
        <w:t>SAFETY</w:t>
      </w:r>
      <w:r w:rsidR="00000000">
        <w:rPr>
          <w:spacing w:val="-9"/>
        </w:rPr>
        <w:t xml:space="preserve"> </w:t>
      </w:r>
      <w:r w:rsidR="00000000">
        <w:t>DATA</w:t>
      </w:r>
      <w:r w:rsidR="00000000">
        <w:rPr>
          <w:spacing w:val="-9"/>
        </w:rPr>
        <w:t xml:space="preserve"> </w:t>
      </w:r>
      <w:r w:rsidR="00000000">
        <w:rPr>
          <w:spacing w:val="-4"/>
        </w:rPr>
        <w:t>SHEET</w:t>
      </w:r>
    </w:p>
    <w:p w14:paraId="7826BBB7" w14:textId="77777777" w:rsidR="00866408" w:rsidRDefault="00866408">
      <w:pPr>
        <w:pStyle w:val="BodyText"/>
        <w:rPr>
          <w:rFonts w:ascii="Arial"/>
          <w:b/>
          <w:sz w:val="24"/>
        </w:rPr>
      </w:pPr>
    </w:p>
    <w:p w14:paraId="00FC6235" w14:textId="77777777" w:rsidR="00866408" w:rsidRDefault="00866408">
      <w:pPr>
        <w:pStyle w:val="BodyText"/>
        <w:rPr>
          <w:rFonts w:ascii="Arial"/>
          <w:b/>
          <w:sz w:val="24"/>
        </w:rPr>
      </w:pPr>
    </w:p>
    <w:p w14:paraId="6D502EFE" w14:textId="77777777" w:rsidR="00866408" w:rsidRDefault="00866408">
      <w:pPr>
        <w:pStyle w:val="BodyText"/>
        <w:spacing w:before="79"/>
        <w:rPr>
          <w:rFonts w:ascii="Arial"/>
          <w:b/>
          <w:sz w:val="24"/>
        </w:rPr>
      </w:pPr>
    </w:p>
    <w:p w14:paraId="3827B8C4" w14:textId="77777777" w:rsidR="00866408" w:rsidRDefault="00000000">
      <w:pPr>
        <w:pStyle w:val="Heading1"/>
        <w:tabs>
          <w:tab w:val="left" w:pos="9908"/>
        </w:tabs>
      </w:pPr>
      <w:bookmarkStart w:id="1" w:name="Section_1_-_PRODUCT_AND_SUPPLIER_IDENTIF"/>
      <w:bookmarkEnd w:id="1"/>
      <w:r>
        <w:rPr>
          <w:color w:val="FFFFFF"/>
          <w:spacing w:val="43"/>
          <w:highlight w:val="black"/>
        </w:rPr>
        <w:t xml:space="preserve"> </w:t>
      </w:r>
      <w:r>
        <w:rPr>
          <w:color w:val="FFFFFF"/>
          <w:highlight w:val="black"/>
        </w:rPr>
        <w:t>Section</w:t>
      </w:r>
      <w:r>
        <w:rPr>
          <w:color w:val="FFFFFF"/>
          <w:spacing w:val="-4"/>
          <w:highlight w:val="black"/>
        </w:rPr>
        <w:t xml:space="preserve"> </w:t>
      </w:r>
      <w:r>
        <w:rPr>
          <w:color w:val="FFFFFF"/>
          <w:highlight w:val="black"/>
        </w:rPr>
        <w:t>1</w:t>
      </w:r>
      <w:r>
        <w:rPr>
          <w:color w:val="FFFFFF"/>
          <w:spacing w:val="-5"/>
          <w:highlight w:val="black"/>
        </w:rPr>
        <w:t xml:space="preserve"> </w:t>
      </w:r>
      <w:r>
        <w:rPr>
          <w:color w:val="FFFFFF"/>
          <w:highlight w:val="black"/>
        </w:rPr>
        <w:t>-</w:t>
      </w:r>
      <w:r>
        <w:rPr>
          <w:color w:val="FFFFFF"/>
          <w:spacing w:val="-5"/>
          <w:highlight w:val="black"/>
        </w:rPr>
        <w:t xml:space="preserve"> </w:t>
      </w:r>
      <w:r>
        <w:rPr>
          <w:color w:val="FFFFFF"/>
          <w:highlight w:val="black"/>
        </w:rPr>
        <w:t>PRODUCT</w:t>
      </w:r>
      <w:r>
        <w:rPr>
          <w:color w:val="FFFFFF"/>
          <w:spacing w:val="-2"/>
          <w:highlight w:val="black"/>
        </w:rPr>
        <w:t xml:space="preserve"> </w:t>
      </w:r>
      <w:r>
        <w:rPr>
          <w:color w:val="FFFFFF"/>
          <w:highlight w:val="black"/>
        </w:rPr>
        <w:t>AND</w:t>
      </w:r>
      <w:r>
        <w:rPr>
          <w:color w:val="FFFFFF"/>
          <w:spacing w:val="-3"/>
          <w:highlight w:val="black"/>
        </w:rPr>
        <w:t xml:space="preserve"> </w:t>
      </w:r>
      <w:r>
        <w:rPr>
          <w:color w:val="FFFFFF"/>
          <w:highlight w:val="black"/>
        </w:rPr>
        <w:t>SUPPLIER</w:t>
      </w:r>
      <w:r>
        <w:rPr>
          <w:color w:val="FFFFFF"/>
          <w:spacing w:val="-4"/>
          <w:highlight w:val="black"/>
        </w:rPr>
        <w:t xml:space="preserve"> </w:t>
      </w:r>
      <w:r>
        <w:rPr>
          <w:color w:val="FFFFFF"/>
          <w:spacing w:val="-2"/>
          <w:highlight w:val="black"/>
        </w:rPr>
        <w:t>IDENTIFICATION</w:t>
      </w:r>
      <w:r>
        <w:rPr>
          <w:color w:val="FFFFFF"/>
          <w:highlight w:val="black"/>
        </w:rPr>
        <w:tab/>
      </w:r>
    </w:p>
    <w:p w14:paraId="66E80B32" w14:textId="77777777" w:rsidR="00866408" w:rsidRDefault="00866408">
      <w:pPr>
        <w:pStyle w:val="BodyText"/>
        <w:spacing w:before="78"/>
        <w:rPr>
          <w:rFonts w:ascii="Arial"/>
          <w:b/>
        </w:rPr>
      </w:pPr>
    </w:p>
    <w:p w14:paraId="6F026EC1" w14:textId="77777777" w:rsidR="00866408" w:rsidRDefault="00000000">
      <w:pPr>
        <w:pStyle w:val="Heading3"/>
      </w:pPr>
      <w:r>
        <w:t>Product</w:t>
      </w:r>
      <w:r>
        <w:rPr>
          <w:spacing w:val="-11"/>
        </w:rPr>
        <w:t xml:space="preserve"> </w:t>
      </w:r>
      <w:r>
        <w:rPr>
          <w:spacing w:val="-2"/>
        </w:rPr>
        <w:t>Identification</w:t>
      </w:r>
    </w:p>
    <w:p w14:paraId="4B5FCA0A" w14:textId="77777777" w:rsidR="00866408" w:rsidRDefault="00866408">
      <w:pPr>
        <w:pStyle w:val="BodyText"/>
        <w:spacing w:before="12"/>
        <w:rPr>
          <w:rFonts w:ascii="Arial"/>
          <w:b/>
        </w:rPr>
      </w:pPr>
    </w:p>
    <w:p w14:paraId="34D6B913" w14:textId="77777777" w:rsidR="00866408" w:rsidRDefault="00000000">
      <w:pPr>
        <w:pStyle w:val="ListParagraph"/>
        <w:numPr>
          <w:ilvl w:val="0"/>
          <w:numId w:val="1"/>
        </w:numPr>
        <w:tabs>
          <w:tab w:val="left" w:pos="879"/>
        </w:tabs>
        <w:rPr>
          <w:sz w:val="20"/>
        </w:rPr>
      </w:pPr>
      <w:r>
        <w:rPr>
          <w:rFonts w:ascii="Arial" w:hAnsi="Arial"/>
          <w:b/>
          <w:sz w:val="20"/>
        </w:rPr>
        <w:t>Name</w:t>
      </w:r>
      <w:r>
        <w:rPr>
          <w:rFonts w:ascii="Arial" w:hAnsi="Arial"/>
          <w:b/>
          <w:spacing w:val="-7"/>
          <w:sz w:val="20"/>
        </w:rPr>
        <w:t xml:space="preserve"> </w:t>
      </w:r>
      <w:r>
        <w:rPr>
          <w:rFonts w:ascii="Arial" w:hAnsi="Arial"/>
          <w:b/>
          <w:sz w:val="20"/>
        </w:rPr>
        <w:t>of</w:t>
      </w:r>
      <w:r>
        <w:rPr>
          <w:rFonts w:ascii="Arial" w:hAnsi="Arial"/>
          <w:b/>
          <w:spacing w:val="-5"/>
          <w:sz w:val="20"/>
        </w:rPr>
        <w:t xml:space="preserve"> </w:t>
      </w:r>
      <w:r>
        <w:rPr>
          <w:rFonts w:ascii="Arial" w:hAnsi="Arial"/>
          <w:b/>
          <w:sz w:val="20"/>
        </w:rPr>
        <w:t>the</w:t>
      </w:r>
      <w:r>
        <w:rPr>
          <w:rFonts w:ascii="Arial" w:hAnsi="Arial"/>
          <w:b/>
          <w:spacing w:val="-6"/>
          <w:sz w:val="20"/>
        </w:rPr>
        <w:t xml:space="preserve"> </w:t>
      </w:r>
      <w:r>
        <w:rPr>
          <w:rFonts w:ascii="Arial" w:hAnsi="Arial"/>
          <w:b/>
          <w:sz w:val="20"/>
        </w:rPr>
        <w:t>category</w:t>
      </w:r>
      <w:r>
        <w:rPr>
          <w:sz w:val="20"/>
        </w:rPr>
        <w:t>:</w:t>
      </w:r>
      <w:r>
        <w:rPr>
          <w:spacing w:val="-7"/>
          <w:sz w:val="20"/>
        </w:rPr>
        <w:t xml:space="preserve"> </w:t>
      </w:r>
      <w:proofErr w:type="spellStart"/>
      <w:r>
        <w:rPr>
          <w:sz w:val="20"/>
        </w:rPr>
        <w:t>naphthas</w:t>
      </w:r>
      <w:proofErr w:type="spellEnd"/>
      <w:r>
        <w:rPr>
          <w:spacing w:val="-5"/>
          <w:sz w:val="20"/>
        </w:rPr>
        <w:t xml:space="preserve"> </w:t>
      </w:r>
      <w:r>
        <w:rPr>
          <w:sz w:val="20"/>
        </w:rPr>
        <w:t>and</w:t>
      </w:r>
      <w:r>
        <w:rPr>
          <w:spacing w:val="-4"/>
          <w:sz w:val="20"/>
        </w:rPr>
        <w:t xml:space="preserve"> </w:t>
      </w:r>
      <w:r>
        <w:rPr>
          <w:spacing w:val="-2"/>
          <w:sz w:val="20"/>
        </w:rPr>
        <w:t>condensates;</w:t>
      </w:r>
    </w:p>
    <w:p w14:paraId="2C86E6C5" w14:textId="77777777" w:rsidR="00866408" w:rsidRDefault="00000000">
      <w:pPr>
        <w:pStyle w:val="ListParagraph"/>
        <w:numPr>
          <w:ilvl w:val="0"/>
          <w:numId w:val="1"/>
        </w:numPr>
        <w:tabs>
          <w:tab w:val="left" w:pos="879"/>
        </w:tabs>
        <w:spacing w:before="57"/>
        <w:rPr>
          <w:sz w:val="20"/>
        </w:rPr>
      </w:pPr>
      <w:r>
        <w:rPr>
          <w:rFonts w:ascii="Arial" w:hAnsi="Arial"/>
          <w:b/>
          <w:sz w:val="20"/>
        </w:rPr>
        <w:t>The</w:t>
      </w:r>
      <w:r>
        <w:rPr>
          <w:rFonts w:ascii="Arial" w:hAnsi="Arial"/>
          <w:b/>
          <w:spacing w:val="-6"/>
          <w:sz w:val="20"/>
        </w:rPr>
        <w:t xml:space="preserve"> </w:t>
      </w:r>
      <w:r>
        <w:rPr>
          <w:rFonts w:ascii="Arial" w:hAnsi="Arial"/>
          <w:b/>
          <w:sz w:val="20"/>
        </w:rPr>
        <w:t>name</w:t>
      </w:r>
      <w:r>
        <w:rPr>
          <w:rFonts w:ascii="Arial" w:hAnsi="Arial"/>
          <w:b/>
          <w:spacing w:val="-6"/>
          <w:sz w:val="20"/>
        </w:rPr>
        <w:t xml:space="preserve"> </w:t>
      </w:r>
      <w:r>
        <w:rPr>
          <w:rFonts w:ascii="Arial" w:hAnsi="Arial"/>
          <w:b/>
          <w:sz w:val="20"/>
        </w:rPr>
        <w:t>of</w:t>
      </w:r>
      <w:r>
        <w:rPr>
          <w:rFonts w:ascii="Arial" w:hAnsi="Arial"/>
          <w:b/>
          <w:spacing w:val="-4"/>
          <w:sz w:val="20"/>
        </w:rPr>
        <w:t xml:space="preserve"> </w:t>
      </w:r>
      <w:r>
        <w:rPr>
          <w:rFonts w:ascii="Arial" w:hAnsi="Arial"/>
          <w:b/>
          <w:sz w:val="20"/>
        </w:rPr>
        <w:t>the</w:t>
      </w:r>
      <w:r>
        <w:rPr>
          <w:rFonts w:ascii="Arial" w:hAnsi="Arial"/>
          <w:b/>
          <w:spacing w:val="-6"/>
          <w:sz w:val="20"/>
        </w:rPr>
        <w:t xml:space="preserve"> </w:t>
      </w:r>
      <w:r>
        <w:rPr>
          <w:rFonts w:ascii="Arial" w:hAnsi="Arial"/>
          <w:b/>
          <w:sz w:val="20"/>
        </w:rPr>
        <w:t>product</w:t>
      </w:r>
      <w:r>
        <w:rPr>
          <w:sz w:val="20"/>
        </w:rPr>
        <w:t>:</w:t>
      </w:r>
      <w:r>
        <w:rPr>
          <w:spacing w:val="-3"/>
          <w:sz w:val="20"/>
        </w:rPr>
        <w:t xml:space="preserve"> </w:t>
      </w:r>
      <w:r>
        <w:rPr>
          <w:sz w:val="20"/>
        </w:rPr>
        <w:t>Natural</w:t>
      </w:r>
      <w:r>
        <w:rPr>
          <w:spacing w:val="-7"/>
          <w:sz w:val="20"/>
        </w:rPr>
        <w:t xml:space="preserve"> </w:t>
      </w:r>
      <w:r>
        <w:rPr>
          <w:sz w:val="20"/>
        </w:rPr>
        <w:t>Gas</w:t>
      </w:r>
      <w:r>
        <w:rPr>
          <w:spacing w:val="-4"/>
          <w:sz w:val="20"/>
        </w:rPr>
        <w:t xml:space="preserve"> </w:t>
      </w:r>
      <w:r>
        <w:rPr>
          <w:spacing w:val="-2"/>
          <w:sz w:val="20"/>
        </w:rPr>
        <w:t>Condensate;</w:t>
      </w:r>
    </w:p>
    <w:p w14:paraId="4E4FD760" w14:textId="77777777" w:rsidR="00866408" w:rsidRDefault="00000000">
      <w:pPr>
        <w:pStyle w:val="ListParagraph"/>
        <w:numPr>
          <w:ilvl w:val="0"/>
          <w:numId w:val="1"/>
        </w:numPr>
        <w:tabs>
          <w:tab w:val="left" w:pos="879"/>
        </w:tabs>
        <w:spacing w:before="58"/>
        <w:rPr>
          <w:sz w:val="20"/>
        </w:rPr>
      </w:pPr>
      <w:r>
        <w:rPr>
          <w:rFonts w:ascii="Arial" w:hAnsi="Arial"/>
          <w:b/>
          <w:sz w:val="20"/>
        </w:rPr>
        <w:t>Trade</w:t>
      </w:r>
      <w:r>
        <w:rPr>
          <w:rFonts w:ascii="Arial" w:hAnsi="Arial"/>
          <w:b/>
          <w:spacing w:val="-5"/>
          <w:sz w:val="20"/>
        </w:rPr>
        <w:t xml:space="preserve"> </w:t>
      </w:r>
      <w:r>
        <w:rPr>
          <w:rFonts w:ascii="Arial" w:hAnsi="Arial"/>
          <w:b/>
          <w:sz w:val="20"/>
        </w:rPr>
        <w:t>name</w:t>
      </w:r>
      <w:r>
        <w:rPr>
          <w:rFonts w:ascii="Arial" w:hAnsi="Arial"/>
          <w:b/>
          <w:spacing w:val="-5"/>
          <w:sz w:val="20"/>
        </w:rPr>
        <w:t xml:space="preserve"> </w:t>
      </w:r>
      <w:r>
        <w:rPr>
          <w:rFonts w:ascii="Arial" w:hAnsi="Arial"/>
          <w:b/>
          <w:sz w:val="20"/>
        </w:rPr>
        <w:t>of</w:t>
      </w:r>
      <w:r>
        <w:rPr>
          <w:rFonts w:ascii="Arial" w:hAnsi="Arial"/>
          <w:b/>
          <w:spacing w:val="-4"/>
          <w:sz w:val="20"/>
        </w:rPr>
        <w:t xml:space="preserve"> </w:t>
      </w:r>
      <w:r>
        <w:rPr>
          <w:rFonts w:ascii="Arial" w:hAnsi="Arial"/>
          <w:b/>
          <w:sz w:val="20"/>
        </w:rPr>
        <w:t>the</w:t>
      </w:r>
      <w:r>
        <w:rPr>
          <w:rFonts w:ascii="Arial" w:hAnsi="Arial"/>
          <w:b/>
          <w:spacing w:val="-4"/>
          <w:sz w:val="20"/>
        </w:rPr>
        <w:t xml:space="preserve"> </w:t>
      </w:r>
      <w:r>
        <w:rPr>
          <w:rFonts w:ascii="Arial" w:hAnsi="Arial"/>
          <w:b/>
          <w:sz w:val="20"/>
        </w:rPr>
        <w:t>product</w:t>
      </w:r>
      <w:r>
        <w:rPr>
          <w:sz w:val="20"/>
        </w:rPr>
        <w:t>:</w:t>
      </w:r>
      <w:r>
        <w:rPr>
          <w:spacing w:val="-5"/>
          <w:sz w:val="20"/>
        </w:rPr>
        <w:t xml:space="preserve"> </w:t>
      </w:r>
      <w:r>
        <w:rPr>
          <w:sz w:val="20"/>
        </w:rPr>
        <w:t>Rong</w:t>
      </w:r>
      <w:r>
        <w:rPr>
          <w:spacing w:val="-3"/>
          <w:sz w:val="20"/>
        </w:rPr>
        <w:t xml:space="preserve"> </w:t>
      </w:r>
      <w:r>
        <w:rPr>
          <w:sz w:val="20"/>
        </w:rPr>
        <w:t>Doi</w:t>
      </w:r>
      <w:r>
        <w:rPr>
          <w:spacing w:val="-5"/>
          <w:sz w:val="20"/>
        </w:rPr>
        <w:t xml:space="preserve"> </w:t>
      </w:r>
      <w:r>
        <w:rPr>
          <w:sz w:val="20"/>
        </w:rPr>
        <w:t>&amp;</w:t>
      </w:r>
      <w:r>
        <w:rPr>
          <w:spacing w:val="-3"/>
          <w:sz w:val="20"/>
        </w:rPr>
        <w:t xml:space="preserve"> </w:t>
      </w:r>
      <w:r>
        <w:rPr>
          <w:sz w:val="20"/>
        </w:rPr>
        <w:t>Rong</w:t>
      </w:r>
      <w:r>
        <w:rPr>
          <w:spacing w:val="-5"/>
          <w:sz w:val="20"/>
        </w:rPr>
        <w:t xml:space="preserve"> </w:t>
      </w:r>
      <w:r>
        <w:rPr>
          <w:sz w:val="20"/>
        </w:rPr>
        <w:t>Doi</w:t>
      </w:r>
      <w:r>
        <w:rPr>
          <w:spacing w:val="-5"/>
          <w:sz w:val="20"/>
        </w:rPr>
        <w:t xml:space="preserve"> </w:t>
      </w:r>
      <w:r>
        <w:rPr>
          <w:sz w:val="20"/>
        </w:rPr>
        <w:t>Tay</w:t>
      </w:r>
      <w:r>
        <w:rPr>
          <w:spacing w:val="-6"/>
          <w:sz w:val="20"/>
        </w:rPr>
        <w:t xml:space="preserve"> </w:t>
      </w:r>
      <w:r>
        <w:rPr>
          <w:sz w:val="20"/>
        </w:rPr>
        <w:t>Field</w:t>
      </w:r>
      <w:r>
        <w:rPr>
          <w:spacing w:val="-3"/>
          <w:sz w:val="20"/>
        </w:rPr>
        <w:t xml:space="preserve"> </w:t>
      </w:r>
      <w:r>
        <w:rPr>
          <w:spacing w:val="-2"/>
          <w:sz w:val="20"/>
        </w:rPr>
        <w:t>Condensate;</w:t>
      </w:r>
    </w:p>
    <w:p w14:paraId="68066679" w14:textId="77777777" w:rsidR="00866408" w:rsidRDefault="00000000">
      <w:pPr>
        <w:pStyle w:val="ListParagraph"/>
        <w:numPr>
          <w:ilvl w:val="0"/>
          <w:numId w:val="1"/>
        </w:numPr>
        <w:tabs>
          <w:tab w:val="left" w:pos="879"/>
        </w:tabs>
        <w:spacing w:before="59"/>
        <w:rPr>
          <w:sz w:val="20"/>
        </w:rPr>
      </w:pPr>
      <w:r>
        <w:rPr>
          <w:rFonts w:ascii="Arial" w:hAnsi="Arial"/>
          <w:b/>
          <w:sz w:val="20"/>
        </w:rPr>
        <w:t>Product</w:t>
      </w:r>
      <w:r>
        <w:rPr>
          <w:rFonts w:ascii="Arial" w:hAnsi="Arial"/>
          <w:b/>
          <w:spacing w:val="-9"/>
          <w:sz w:val="20"/>
        </w:rPr>
        <w:t xml:space="preserve"> </w:t>
      </w:r>
      <w:r>
        <w:rPr>
          <w:rFonts w:ascii="Arial" w:hAnsi="Arial"/>
          <w:b/>
          <w:sz w:val="20"/>
        </w:rPr>
        <w:t>use</w:t>
      </w:r>
      <w:r>
        <w:rPr>
          <w:sz w:val="20"/>
        </w:rPr>
        <w:t>:</w:t>
      </w:r>
      <w:r>
        <w:rPr>
          <w:spacing w:val="-7"/>
          <w:sz w:val="20"/>
        </w:rPr>
        <w:t xml:space="preserve"> </w:t>
      </w:r>
      <w:r>
        <w:rPr>
          <w:sz w:val="20"/>
        </w:rPr>
        <w:t>Fuel,</w:t>
      </w:r>
      <w:r>
        <w:rPr>
          <w:spacing w:val="-7"/>
          <w:sz w:val="20"/>
        </w:rPr>
        <w:t xml:space="preserve"> </w:t>
      </w:r>
      <w:r>
        <w:rPr>
          <w:spacing w:val="-2"/>
          <w:sz w:val="20"/>
        </w:rPr>
        <w:t>solvent.</w:t>
      </w:r>
    </w:p>
    <w:p w14:paraId="58961FAD" w14:textId="77777777" w:rsidR="00866408" w:rsidRDefault="00866408">
      <w:pPr>
        <w:pStyle w:val="BodyText"/>
        <w:spacing w:before="7"/>
      </w:pPr>
    </w:p>
    <w:p w14:paraId="124A0305" w14:textId="77777777" w:rsidR="00866408" w:rsidRDefault="00000000">
      <w:pPr>
        <w:pStyle w:val="Heading3"/>
        <w:ind w:left="159"/>
      </w:pPr>
      <w:r>
        <w:t>Supplier</w:t>
      </w:r>
      <w:r>
        <w:rPr>
          <w:spacing w:val="-13"/>
        </w:rPr>
        <w:t xml:space="preserve"> </w:t>
      </w:r>
      <w:r>
        <w:rPr>
          <w:spacing w:val="-2"/>
        </w:rPr>
        <w:t>Identification</w:t>
      </w:r>
    </w:p>
    <w:p w14:paraId="3C62A21F" w14:textId="77777777" w:rsidR="00866408" w:rsidRDefault="00866408">
      <w:pPr>
        <w:pStyle w:val="BodyText"/>
        <w:spacing w:before="11"/>
        <w:rPr>
          <w:rFonts w:ascii="Arial"/>
          <w:b/>
        </w:rPr>
      </w:pPr>
    </w:p>
    <w:p w14:paraId="2EF247CB" w14:textId="77777777" w:rsidR="00866408" w:rsidRDefault="00000000">
      <w:pPr>
        <w:pStyle w:val="ListParagraph"/>
        <w:numPr>
          <w:ilvl w:val="0"/>
          <w:numId w:val="1"/>
        </w:numPr>
        <w:tabs>
          <w:tab w:val="left" w:pos="879"/>
        </w:tabs>
        <w:rPr>
          <w:sz w:val="20"/>
        </w:rPr>
      </w:pPr>
      <w:r>
        <w:rPr>
          <w:rFonts w:ascii="Arial" w:hAnsi="Arial"/>
          <w:b/>
          <w:sz w:val="20"/>
        </w:rPr>
        <w:t>Company</w:t>
      </w:r>
      <w:r>
        <w:rPr>
          <w:rFonts w:ascii="Arial" w:hAnsi="Arial"/>
          <w:b/>
          <w:spacing w:val="-11"/>
          <w:sz w:val="20"/>
        </w:rPr>
        <w:t xml:space="preserve"> </w:t>
      </w:r>
      <w:r>
        <w:rPr>
          <w:rFonts w:ascii="Arial" w:hAnsi="Arial"/>
          <w:b/>
          <w:sz w:val="20"/>
        </w:rPr>
        <w:t>name</w:t>
      </w:r>
      <w:r>
        <w:rPr>
          <w:sz w:val="20"/>
        </w:rPr>
        <w:t>:</w:t>
      </w:r>
      <w:r>
        <w:rPr>
          <w:spacing w:val="-8"/>
          <w:sz w:val="20"/>
        </w:rPr>
        <w:t xml:space="preserve"> </w:t>
      </w:r>
      <w:r>
        <w:rPr>
          <w:sz w:val="20"/>
        </w:rPr>
        <w:t>Korea</w:t>
      </w:r>
      <w:r>
        <w:rPr>
          <w:spacing w:val="-7"/>
          <w:sz w:val="20"/>
        </w:rPr>
        <w:t xml:space="preserve"> </w:t>
      </w:r>
      <w:r>
        <w:rPr>
          <w:sz w:val="20"/>
        </w:rPr>
        <w:t>National</w:t>
      </w:r>
      <w:r>
        <w:rPr>
          <w:spacing w:val="-9"/>
          <w:sz w:val="20"/>
        </w:rPr>
        <w:t xml:space="preserve"> </w:t>
      </w:r>
      <w:r>
        <w:rPr>
          <w:sz w:val="20"/>
        </w:rPr>
        <w:t>Oil</w:t>
      </w:r>
      <w:r>
        <w:rPr>
          <w:spacing w:val="-7"/>
          <w:sz w:val="20"/>
        </w:rPr>
        <w:t xml:space="preserve"> </w:t>
      </w:r>
      <w:r>
        <w:rPr>
          <w:sz w:val="20"/>
        </w:rPr>
        <w:t>Corporation</w:t>
      </w:r>
      <w:r>
        <w:rPr>
          <w:spacing w:val="-6"/>
          <w:sz w:val="20"/>
        </w:rPr>
        <w:t xml:space="preserve"> </w:t>
      </w:r>
      <w:r>
        <w:rPr>
          <w:sz w:val="20"/>
        </w:rPr>
        <w:t>Vietnam</w:t>
      </w:r>
      <w:r>
        <w:rPr>
          <w:spacing w:val="-4"/>
          <w:sz w:val="20"/>
        </w:rPr>
        <w:t xml:space="preserve"> </w:t>
      </w:r>
      <w:r>
        <w:rPr>
          <w:spacing w:val="-2"/>
          <w:sz w:val="20"/>
        </w:rPr>
        <w:t>Office</w:t>
      </w:r>
    </w:p>
    <w:p w14:paraId="1FB909FE" w14:textId="77777777" w:rsidR="00866408" w:rsidRDefault="00000000">
      <w:pPr>
        <w:pStyle w:val="ListParagraph"/>
        <w:numPr>
          <w:ilvl w:val="0"/>
          <w:numId w:val="1"/>
        </w:numPr>
        <w:tabs>
          <w:tab w:val="left" w:pos="879"/>
        </w:tabs>
        <w:spacing w:before="60"/>
        <w:ind w:right="589"/>
        <w:rPr>
          <w:sz w:val="20"/>
        </w:rPr>
      </w:pPr>
      <w:r>
        <w:rPr>
          <w:rFonts w:ascii="Arial" w:hAnsi="Arial"/>
          <w:b/>
          <w:sz w:val="20"/>
        </w:rPr>
        <w:t>Address</w:t>
      </w:r>
      <w:r>
        <w:rPr>
          <w:sz w:val="20"/>
        </w:rPr>
        <w:t>:</w:t>
      </w:r>
      <w:r>
        <w:rPr>
          <w:spacing w:val="-4"/>
          <w:sz w:val="20"/>
        </w:rPr>
        <w:t xml:space="preserve"> </w:t>
      </w:r>
      <w:r>
        <w:rPr>
          <w:sz w:val="20"/>
        </w:rPr>
        <w:t>10th</w:t>
      </w:r>
      <w:r>
        <w:rPr>
          <w:spacing w:val="-4"/>
          <w:sz w:val="20"/>
        </w:rPr>
        <w:t xml:space="preserve"> </w:t>
      </w:r>
      <w:r>
        <w:rPr>
          <w:sz w:val="20"/>
        </w:rPr>
        <w:t>Floor,</w:t>
      </w:r>
      <w:r>
        <w:rPr>
          <w:spacing w:val="-2"/>
          <w:sz w:val="20"/>
        </w:rPr>
        <w:t xml:space="preserve"> </w:t>
      </w:r>
      <w:r>
        <w:rPr>
          <w:sz w:val="20"/>
        </w:rPr>
        <w:t>Diamond</w:t>
      </w:r>
      <w:r>
        <w:rPr>
          <w:spacing w:val="-2"/>
          <w:sz w:val="20"/>
        </w:rPr>
        <w:t xml:space="preserve"> </w:t>
      </w:r>
      <w:r>
        <w:rPr>
          <w:sz w:val="20"/>
        </w:rPr>
        <w:t>Plaza,34</w:t>
      </w:r>
      <w:r>
        <w:rPr>
          <w:spacing w:val="-4"/>
          <w:sz w:val="20"/>
        </w:rPr>
        <w:t xml:space="preserve"> </w:t>
      </w:r>
      <w:r>
        <w:rPr>
          <w:sz w:val="20"/>
        </w:rPr>
        <w:t>Le</w:t>
      </w:r>
      <w:r>
        <w:rPr>
          <w:spacing w:val="-2"/>
          <w:sz w:val="20"/>
        </w:rPr>
        <w:t xml:space="preserve"> </w:t>
      </w:r>
      <w:r>
        <w:rPr>
          <w:sz w:val="20"/>
        </w:rPr>
        <w:t>Duan</w:t>
      </w:r>
      <w:r>
        <w:rPr>
          <w:spacing w:val="-2"/>
          <w:sz w:val="20"/>
        </w:rPr>
        <w:t xml:space="preserve"> </w:t>
      </w:r>
      <w:r>
        <w:rPr>
          <w:sz w:val="20"/>
        </w:rPr>
        <w:t>St.,</w:t>
      </w:r>
      <w:r>
        <w:rPr>
          <w:spacing w:val="-2"/>
          <w:sz w:val="20"/>
        </w:rPr>
        <w:t xml:space="preserve"> </w:t>
      </w:r>
      <w:r>
        <w:rPr>
          <w:sz w:val="20"/>
        </w:rPr>
        <w:t>Dis.</w:t>
      </w:r>
      <w:r>
        <w:rPr>
          <w:spacing w:val="-4"/>
          <w:sz w:val="20"/>
        </w:rPr>
        <w:t xml:space="preserve"> </w:t>
      </w:r>
      <w:r>
        <w:rPr>
          <w:sz w:val="20"/>
        </w:rPr>
        <w:t>1,</w:t>
      </w:r>
      <w:r>
        <w:rPr>
          <w:spacing w:val="-2"/>
          <w:sz w:val="20"/>
        </w:rPr>
        <w:t xml:space="preserve"> </w:t>
      </w:r>
      <w:r>
        <w:rPr>
          <w:sz w:val="20"/>
        </w:rPr>
        <w:t>Ho</w:t>
      </w:r>
      <w:r>
        <w:rPr>
          <w:spacing w:val="-4"/>
          <w:sz w:val="20"/>
        </w:rPr>
        <w:t xml:space="preserve"> </w:t>
      </w:r>
      <w:r>
        <w:rPr>
          <w:sz w:val="20"/>
        </w:rPr>
        <w:t>Chi</w:t>
      </w:r>
      <w:r>
        <w:rPr>
          <w:spacing w:val="-2"/>
          <w:sz w:val="20"/>
        </w:rPr>
        <w:t xml:space="preserve"> </w:t>
      </w:r>
      <w:r>
        <w:rPr>
          <w:sz w:val="20"/>
        </w:rPr>
        <w:t>Minh</w:t>
      </w:r>
      <w:r>
        <w:rPr>
          <w:spacing w:val="-4"/>
          <w:sz w:val="20"/>
        </w:rPr>
        <w:t xml:space="preserve"> </w:t>
      </w:r>
      <w:r>
        <w:rPr>
          <w:sz w:val="20"/>
        </w:rPr>
        <w:t>City,</w:t>
      </w:r>
      <w:r>
        <w:rPr>
          <w:spacing w:val="-4"/>
          <w:sz w:val="20"/>
        </w:rPr>
        <w:t xml:space="preserve"> </w:t>
      </w:r>
      <w:r>
        <w:rPr>
          <w:sz w:val="20"/>
        </w:rPr>
        <w:t>Socialist</w:t>
      </w:r>
      <w:r>
        <w:rPr>
          <w:spacing w:val="-4"/>
          <w:sz w:val="20"/>
        </w:rPr>
        <w:t xml:space="preserve"> </w:t>
      </w:r>
      <w:r>
        <w:rPr>
          <w:sz w:val="20"/>
        </w:rPr>
        <w:t>Rep.</w:t>
      </w:r>
      <w:r>
        <w:rPr>
          <w:spacing w:val="-4"/>
          <w:sz w:val="20"/>
        </w:rPr>
        <w:t xml:space="preserve"> </w:t>
      </w:r>
      <w:r>
        <w:rPr>
          <w:sz w:val="20"/>
        </w:rPr>
        <w:t xml:space="preserve">of </w:t>
      </w:r>
      <w:r>
        <w:rPr>
          <w:spacing w:val="-2"/>
          <w:sz w:val="20"/>
        </w:rPr>
        <w:t>Vietnam</w:t>
      </w:r>
    </w:p>
    <w:p w14:paraId="18C1278C" w14:textId="77777777" w:rsidR="00866408" w:rsidRDefault="00000000">
      <w:pPr>
        <w:pStyle w:val="ListParagraph"/>
        <w:numPr>
          <w:ilvl w:val="0"/>
          <w:numId w:val="1"/>
        </w:numPr>
        <w:tabs>
          <w:tab w:val="left" w:pos="879"/>
        </w:tabs>
        <w:spacing w:before="58"/>
        <w:rPr>
          <w:sz w:val="20"/>
        </w:rPr>
      </w:pPr>
      <w:r>
        <w:rPr>
          <w:rFonts w:ascii="Arial" w:hAnsi="Arial"/>
          <w:b/>
          <w:spacing w:val="-2"/>
          <w:sz w:val="20"/>
        </w:rPr>
        <w:t>Telephone</w:t>
      </w:r>
      <w:r>
        <w:rPr>
          <w:spacing w:val="-2"/>
          <w:sz w:val="20"/>
        </w:rPr>
        <w:t>:</w:t>
      </w:r>
      <w:r>
        <w:rPr>
          <w:spacing w:val="7"/>
          <w:sz w:val="20"/>
        </w:rPr>
        <w:t xml:space="preserve"> </w:t>
      </w:r>
      <w:r>
        <w:rPr>
          <w:spacing w:val="-2"/>
          <w:sz w:val="20"/>
        </w:rPr>
        <w:t>(84-28)</w:t>
      </w:r>
      <w:r>
        <w:rPr>
          <w:spacing w:val="8"/>
          <w:sz w:val="20"/>
        </w:rPr>
        <w:t xml:space="preserve"> </w:t>
      </w:r>
      <w:r>
        <w:rPr>
          <w:spacing w:val="-2"/>
          <w:sz w:val="20"/>
        </w:rPr>
        <w:t>3825-</w:t>
      </w:r>
      <w:r>
        <w:rPr>
          <w:spacing w:val="-4"/>
          <w:sz w:val="20"/>
        </w:rPr>
        <w:t>7808</w:t>
      </w:r>
    </w:p>
    <w:p w14:paraId="4516EA45" w14:textId="77777777" w:rsidR="00866408" w:rsidRDefault="00000000">
      <w:pPr>
        <w:pStyle w:val="ListParagraph"/>
        <w:numPr>
          <w:ilvl w:val="0"/>
          <w:numId w:val="1"/>
        </w:numPr>
        <w:tabs>
          <w:tab w:val="left" w:pos="878"/>
        </w:tabs>
        <w:spacing w:before="57"/>
        <w:ind w:left="878"/>
        <w:rPr>
          <w:sz w:val="20"/>
        </w:rPr>
      </w:pPr>
      <w:r>
        <w:rPr>
          <w:rFonts w:ascii="Arial" w:hAnsi="Arial"/>
          <w:b/>
          <w:sz w:val="20"/>
        </w:rPr>
        <w:t>Fax</w:t>
      </w:r>
      <w:r>
        <w:rPr>
          <w:sz w:val="20"/>
        </w:rPr>
        <w:t>:</w:t>
      </w:r>
      <w:r>
        <w:rPr>
          <w:spacing w:val="-11"/>
          <w:sz w:val="20"/>
        </w:rPr>
        <w:t xml:space="preserve"> </w:t>
      </w:r>
      <w:r>
        <w:rPr>
          <w:sz w:val="20"/>
        </w:rPr>
        <w:t>(84-28)</w:t>
      </w:r>
      <w:r>
        <w:rPr>
          <w:spacing w:val="-9"/>
          <w:sz w:val="20"/>
        </w:rPr>
        <w:t xml:space="preserve"> </w:t>
      </w:r>
      <w:r>
        <w:rPr>
          <w:sz w:val="20"/>
        </w:rPr>
        <w:t>3825-</w:t>
      </w:r>
      <w:r>
        <w:rPr>
          <w:spacing w:val="-4"/>
          <w:sz w:val="20"/>
        </w:rPr>
        <w:t>7806</w:t>
      </w:r>
    </w:p>
    <w:p w14:paraId="1B262CB0" w14:textId="77777777" w:rsidR="00866408" w:rsidRDefault="00000000">
      <w:pPr>
        <w:pStyle w:val="ListParagraph"/>
        <w:numPr>
          <w:ilvl w:val="0"/>
          <w:numId w:val="1"/>
        </w:numPr>
        <w:tabs>
          <w:tab w:val="left" w:pos="878"/>
        </w:tabs>
        <w:spacing w:before="60"/>
        <w:ind w:left="878"/>
        <w:rPr>
          <w:sz w:val="20"/>
        </w:rPr>
      </w:pPr>
      <w:r>
        <w:rPr>
          <w:rFonts w:ascii="Arial" w:hAnsi="Arial"/>
          <w:b/>
          <w:sz w:val="20"/>
        </w:rPr>
        <w:t>Emergency</w:t>
      </w:r>
      <w:r>
        <w:rPr>
          <w:rFonts w:ascii="Arial" w:hAnsi="Arial"/>
          <w:b/>
          <w:spacing w:val="-14"/>
          <w:sz w:val="20"/>
        </w:rPr>
        <w:t xml:space="preserve"> </w:t>
      </w:r>
      <w:r>
        <w:rPr>
          <w:rFonts w:ascii="Arial" w:hAnsi="Arial"/>
          <w:b/>
          <w:sz w:val="20"/>
        </w:rPr>
        <w:t>telephone</w:t>
      </w:r>
      <w:r>
        <w:rPr>
          <w:rFonts w:ascii="Arial" w:hAnsi="Arial"/>
          <w:b/>
          <w:spacing w:val="-10"/>
          <w:sz w:val="20"/>
        </w:rPr>
        <w:t xml:space="preserve"> </w:t>
      </w:r>
      <w:r>
        <w:rPr>
          <w:rFonts w:ascii="Arial" w:hAnsi="Arial"/>
          <w:b/>
          <w:sz w:val="20"/>
        </w:rPr>
        <w:t>number</w:t>
      </w:r>
      <w:r>
        <w:rPr>
          <w:sz w:val="20"/>
        </w:rPr>
        <w:t>:</w:t>
      </w:r>
      <w:r>
        <w:rPr>
          <w:spacing w:val="-11"/>
          <w:sz w:val="20"/>
        </w:rPr>
        <w:t xml:space="preserve"> </w:t>
      </w:r>
      <w:r>
        <w:rPr>
          <w:sz w:val="20"/>
        </w:rPr>
        <w:t>(84-28)</w:t>
      </w:r>
      <w:r>
        <w:rPr>
          <w:spacing w:val="-10"/>
          <w:sz w:val="20"/>
        </w:rPr>
        <w:t xml:space="preserve"> </w:t>
      </w:r>
      <w:r>
        <w:rPr>
          <w:sz w:val="20"/>
        </w:rPr>
        <w:t>3825-</w:t>
      </w:r>
      <w:r>
        <w:rPr>
          <w:spacing w:val="-4"/>
          <w:sz w:val="20"/>
        </w:rPr>
        <w:t>7808</w:t>
      </w:r>
    </w:p>
    <w:p w14:paraId="228D2AB0" w14:textId="77777777" w:rsidR="00866408" w:rsidRDefault="00866408">
      <w:pPr>
        <w:pStyle w:val="BodyText"/>
        <w:spacing w:before="33"/>
        <w:rPr>
          <w:sz w:val="24"/>
        </w:rPr>
      </w:pPr>
    </w:p>
    <w:p w14:paraId="1CAB781C" w14:textId="77777777" w:rsidR="00866408" w:rsidRDefault="00000000">
      <w:pPr>
        <w:pStyle w:val="Heading1"/>
        <w:tabs>
          <w:tab w:val="left" w:pos="9908"/>
        </w:tabs>
      </w:pPr>
      <w:bookmarkStart w:id="2" w:name="Section_2_-_HAZARDS_IDENTIFICATION"/>
      <w:bookmarkEnd w:id="2"/>
      <w:r>
        <w:rPr>
          <w:color w:val="FFFFFF"/>
          <w:spacing w:val="42"/>
          <w:highlight w:val="black"/>
        </w:rPr>
        <w:t xml:space="preserve"> </w:t>
      </w:r>
      <w:r>
        <w:rPr>
          <w:color w:val="FFFFFF"/>
          <w:highlight w:val="black"/>
        </w:rPr>
        <w:t>Section</w:t>
      </w:r>
      <w:r>
        <w:rPr>
          <w:color w:val="FFFFFF"/>
          <w:spacing w:val="-4"/>
          <w:highlight w:val="black"/>
        </w:rPr>
        <w:t xml:space="preserve"> </w:t>
      </w:r>
      <w:r>
        <w:rPr>
          <w:color w:val="FFFFFF"/>
          <w:highlight w:val="black"/>
        </w:rPr>
        <w:t>2</w:t>
      </w:r>
      <w:r>
        <w:rPr>
          <w:color w:val="FFFFFF"/>
          <w:spacing w:val="-4"/>
          <w:highlight w:val="black"/>
        </w:rPr>
        <w:t xml:space="preserve"> </w:t>
      </w:r>
      <w:r>
        <w:rPr>
          <w:color w:val="FFFFFF"/>
          <w:highlight w:val="black"/>
        </w:rPr>
        <w:t>-</w:t>
      </w:r>
      <w:r>
        <w:rPr>
          <w:color w:val="FFFFFF"/>
          <w:spacing w:val="-4"/>
          <w:highlight w:val="black"/>
        </w:rPr>
        <w:t xml:space="preserve"> </w:t>
      </w:r>
      <w:r>
        <w:rPr>
          <w:color w:val="FFFFFF"/>
          <w:highlight w:val="black"/>
        </w:rPr>
        <w:t>HAZARDS</w:t>
      </w:r>
      <w:r>
        <w:rPr>
          <w:color w:val="FFFFFF"/>
          <w:spacing w:val="-2"/>
          <w:highlight w:val="black"/>
        </w:rPr>
        <w:t xml:space="preserve"> IDENTIFICATION</w:t>
      </w:r>
      <w:r>
        <w:rPr>
          <w:color w:val="FFFFFF"/>
          <w:highlight w:val="black"/>
        </w:rPr>
        <w:tab/>
      </w:r>
    </w:p>
    <w:p w14:paraId="792B794C" w14:textId="77777777" w:rsidR="00866408" w:rsidRDefault="00866408">
      <w:pPr>
        <w:pStyle w:val="BodyText"/>
        <w:spacing w:before="79"/>
        <w:rPr>
          <w:rFonts w:ascii="Arial"/>
          <w:b/>
        </w:rPr>
      </w:pPr>
    </w:p>
    <w:p w14:paraId="13D9627B" w14:textId="77777777" w:rsidR="00866408" w:rsidRDefault="00000000">
      <w:pPr>
        <w:pStyle w:val="Heading3"/>
      </w:pPr>
      <w:r>
        <w:rPr>
          <w:spacing w:val="-2"/>
        </w:rPr>
        <w:t>Classification</w:t>
      </w:r>
    </w:p>
    <w:p w14:paraId="15A3C48E" w14:textId="77777777" w:rsidR="00866408" w:rsidRDefault="00000000">
      <w:pPr>
        <w:tabs>
          <w:tab w:val="left" w:pos="2320"/>
        </w:tabs>
        <w:spacing w:before="118"/>
        <w:ind w:left="159"/>
        <w:rPr>
          <w:sz w:val="20"/>
        </w:rPr>
      </w:pPr>
      <w:r>
        <w:rPr>
          <w:rFonts w:ascii="Arial"/>
          <w:b/>
          <w:sz w:val="20"/>
        </w:rPr>
        <w:t>Physical</w:t>
      </w:r>
      <w:r>
        <w:rPr>
          <w:rFonts w:ascii="Arial"/>
          <w:b/>
          <w:spacing w:val="-12"/>
          <w:sz w:val="20"/>
        </w:rPr>
        <w:t xml:space="preserve"> </w:t>
      </w:r>
      <w:r>
        <w:rPr>
          <w:rFonts w:ascii="Arial"/>
          <w:b/>
          <w:spacing w:val="-2"/>
          <w:sz w:val="20"/>
        </w:rPr>
        <w:t>hazards</w:t>
      </w:r>
      <w:r>
        <w:rPr>
          <w:rFonts w:ascii="Arial"/>
          <w:b/>
          <w:sz w:val="20"/>
        </w:rPr>
        <w:tab/>
      </w:r>
      <w:r>
        <w:rPr>
          <w:sz w:val="20"/>
        </w:rPr>
        <w:t>Flammable</w:t>
      </w:r>
      <w:r>
        <w:rPr>
          <w:spacing w:val="-10"/>
          <w:sz w:val="20"/>
        </w:rPr>
        <w:t xml:space="preserve"> </w:t>
      </w:r>
      <w:r>
        <w:rPr>
          <w:sz w:val="20"/>
        </w:rPr>
        <w:t>liquids</w:t>
      </w:r>
      <w:r>
        <w:rPr>
          <w:spacing w:val="-9"/>
          <w:sz w:val="20"/>
        </w:rPr>
        <w:t xml:space="preserve"> </w:t>
      </w:r>
      <w:r>
        <w:rPr>
          <w:sz w:val="20"/>
        </w:rPr>
        <w:t>Category</w:t>
      </w:r>
      <w:r>
        <w:rPr>
          <w:spacing w:val="-11"/>
          <w:sz w:val="20"/>
        </w:rPr>
        <w:t xml:space="preserve"> </w:t>
      </w:r>
      <w:r>
        <w:rPr>
          <w:spacing w:val="-10"/>
          <w:sz w:val="20"/>
        </w:rPr>
        <w:t>1</w:t>
      </w:r>
    </w:p>
    <w:p w14:paraId="46B83415" w14:textId="77777777" w:rsidR="00866408" w:rsidRDefault="00000000">
      <w:pPr>
        <w:tabs>
          <w:tab w:val="left" w:pos="2320"/>
        </w:tabs>
        <w:spacing w:before="61"/>
        <w:ind w:left="160"/>
        <w:rPr>
          <w:sz w:val="20"/>
        </w:rPr>
      </w:pPr>
      <w:r>
        <w:rPr>
          <w:rFonts w:ascii="Arial"/>
          <w:b/>
          <w:sz w:val="20"/>
        </w:rPr>
        <w:t>Health</w:t>
      </w:r>
      <w:r>
        <w:rPr>
          <w:rFonts w:ascii="Arial"/>
          <w:b/>
          <w:spacing w:val="-10"/>
          <w:sz w:val="20"/>
        </w:rPr>
        <w:t xml:space="preserve"> </w:t>
      </w:r>
      <w:r>
        <w:rPr>
          <w:rFonts w:ascii="Arial"/>
          <w:b/>
          <w:spacing w:val="-2"/>
          <w:sz w:val="20"/>
        </w:rPr>
        <w:t>hazards</w:t>
      </w:r>
      <w:r>
        <w:rPr>
          <w:rFonts w:ascii="Arial"/>
          <w:b/>
          <w:sz w:val="20"/>
        </w:rPr>
        <w:tab/>
      </w:r>
      <w:r>
        <w:rPr>
          <w:sz w:val="20"/>
        </w:rPr>
        <w:t>Skin</w:t>
      </w:r>
      <w:r>
        <w:rPr>
          <w:spacing w:val="-13"/>
          <w:sz w:val="20"/>
        </w:rPr>
        <w:t xml:space="preserve"> </w:t>
      </w:r>
      <w:r>
        <w:rPr>
          <w:sz w:val="20"/>
        </w:rPr>
        <w:t>corrosion/irritation</w:t>
      </w:r>
      <w:r>
        <w:rPr>
          <w:spacing w:val="-12"/>
          <w:sz w:val="20"/>
        </w:rPr>
        <w:t xml:space="preserve"> </w:t>
      </w:r>
      <w:r>
        <w:rPr>
          <w:sz w:val="20"/>
        </w:rPr>
        <w:t>Category</w:t>
      </w:r>
      <w:r>
        <w:rPr>
          <w:spacing w:val="-12"/>
          <w:sz w:val="20"/>
        </w:rPr>
        <w:t xml:space="preserve"> </w:t>
      </w:r>
      <w:r>
        <w:rPr>
          <w:spacing w:val="-10"/>
          <w:sz w:val="20"/>
        </w:rPr>
        <w:t>2</w:t>
      </w:r>
    </w:p>
    <w:p w14:paraId="23B2E1D2" w14:textId="77777777" w:rsidR="00866408" w:rsidRDefault="00000000">
      <w:pPr>
        <w:pStyle w:val="BodyText"/>
        <w:spacing w:before="62" w:line="302" w:lineRule="auto"/>
        <w:ind w:left="2320" w:right="4347"/>
      </w:pPr>
      <w:r>
        <w:t>Aspiration Hazard -- Category 1</w:t>
      </w:r>
      <w:r>
        <w:rPr>
          <w:spacing w:val="80"/>
        </w:rPr>
        <w:t xml:space="preserve"> </w:t>
      </w:r>
      <w:r>
        <w:t>Skin</w:t>
      </w:r>
      <w:r>
        <w:rPr>
          <w:spacing w:val="-10"/>
        </w:rPr>
        <w:t xml:space="preserve"> </w:t>
      </w:r>
      <w:r>
        <w:t>corrosion/irritation</w:t>
      </w:r>
      <w:r>
        <w:rPr>
          <w:spacing w:val="-10"/>
        </w:rPr>
        <w:t xml:space="preserve"> </w:t>
      </w:r>
      <w:r>
        <w:t>--</w:t>
      </w:r>
      <w:r>
        <w:rPr>
          <w:spacing w:val="-9"/>
        </w:rPr>
        <w:t xml:space="preserve"> </w:t>
      </w:r>
      <w:r>
        <w:t>Category</w:t>
      </w:r>
      <w:r>
        <w:rPr>
          <w:spacing w:val="-12"/>
        </w:rPr>
        <w:t xml:space="preserve"> </w:t>
      </w:r>
      <w:r>
        <w:t>2</w:t>
      </w:r>
    </w:p>
    <w:p w14:paraId="208E071D" w14:textId="77777777" w:rsidR="00866408" w:rsidRDefault="00000000">
      <w:pPr>
        <w:pStyle w:val="BodyText"/>
        <w:spacing w:before="2"/>
        <w:ind w:left="2320"/>
      </w:pPr>
      <w:r>
        <w:t>Acute</w:t>
      </w:r>
      <w:r>
        <w:rPr>
          <w:spacing w:val="-8"/>
        </w:rPr>
        <w:t xml:space="preserve"> </w:t>
      </w:r>
      <w:r>
        <w:t>toxicity,</w:t>
      </w:r>
      <w:r>
        <w:rPr>
          <w:spacing w:val="-7"/>
        </w:rPr>
        <w:t xml:space="preserve"> </w:t>
      </w:r>
      <w:r>
        <w:t>Inhalation</w:t>
      </w:r>
      <w:r>
        <w:rPr>
          <w:spacing w:val="-7"/>
        </w:rPr>
        <w:t xml:space="preserve"> </w:t>
      </w:r>
      <w:r>
        <w:t>--</w:t>
      </w:r>
      <w:r>
        <w:rPr>
          <w:spacing w:val="-3"/>
        </w:rPr>
        <w:t xml:space="preserve"> </w:t>
      </w:r>
      <w:r>
        <w:t>Category</w:t>
      </w:r>
      <w:r>
        <w:rPr>
          <w:spacing w:val="-8"/>
        </w:rPr>
        <w:t xml:space="preserve"> </w:t>
      </w:r>
      <w:r>
        <w:rPr>
          <w:spacing w:val="-10"/>
        </w:rPr>
        <w:t>4</w:t>
      </w:r>
    </w:p>
    <w:p w14:paraId="03B3A481" w14:textId="77777777" w:rsidR="00866408" w:rsidRDefault="00000000">
      <w:pPr>
        <w:pStyle w:val="BodyText"/>
        <w:spacing w:before="58" w:line="302" w:lineRule="auto"/>
        <w:ind w:left="2320" w:right="986"/>
      </w:pPr>
      <w:r>
        <w:t>Specific</w:t>
      </w:r>
      <w:r>
        <w:rPr>
          <w:spacing w:val="-5"/>
        </w:rPr>
        <w:t xml:space="preserve"> </w:t>
      </w:r>
      <w:r>
        <w:t>target</w:t>
      </w:r>
      <w:r>
        <w:rPr>
          <w:spacing w:val="-4"/>
        </w:rPr>
        <w:t xml:space="preserve"> </w:t>
      </w:r>
      <w:r>
        <w:t>organ</w:t>
      </w:r>
      <w:r>
        <w:rPr>
          <w:spacing w:val="-4"/>
        </w:rPr>
        <w:t xml:space="preserve"> </w:t>
      </w:r>
      <w:r>
        <w:t>toxicity</w:t>
      </w:r>
      <w:r>
        <w:rPr>
          <w:spacing w:val="-7"/>
        </w:rPr>
        <w:t xml:space="preserve"> </w:t>
      </w:r>
      <w:r>
        <w:t>(single</w:t>
      </w:r>
      <w:r>
        <w:rPr>
          <w:spacing w:val="-4"/>
        </w:rPr>
        <w:t xml:space="preserve"> </w:t>
      </w:r>
      <w:r>
        <w:t>exposure)</w:t>
      </w:r>
      <w:r>
        <w:rPr>
          <w:spacing w:val="-5"/>
        </w:rPr>
        <w:t xml:space="preserve"> </w:t>
      </w:r>
      <w:r>
        <w:t>--</w:t>
      </w:r>
      <w:r>
        <w:rPr>
          <w:spacing w:val="-5"/>
        </w:rPr>
        <w:t xml:space="preserve"> </w:t>
      </w:r>
      <w:r>
        <w:t>Category</w:t>
      </w:r>
      <w:r>
        <w:rPr>
          <w:spacing w:val="-7"/>
        </w:rPr>
        <w:t xml:space="preserve"> </w:t>
      </w:r>
      <w:r>
        <w:t>3 Carcinogenicity -- Category 1B</w:t>
      </w:r>
    </w:p>
    <w:p w14:paraId="1DBA887C" w14:textId="77777777" w:rsidR="00866408" w:rsidRDefault="00000000">
      <w:pPr>
        <w:pStyle w:val="Heading3"/>
        <w:spacing w:line="229" w:lineRule="exact"/>
      </w:pPr>
      <w:r>
        <w:t>Label</w:t>
      </w:r>
      <w:r>
        <w:rPr>
          <w:spacing w:val="-9"/>
        </w:rPr>
        <w:t xml:space="preserve"> </w:t>
      </w:r>
      <w:r>
        <w:rPr>
          <w:spacing w:val="-2"/>
        </w:rPr>
        <w:t>elements</w:t>
      </w:r>
    </w:p>
    <w:p w14:paraId="1812C98D" w14:textId="77777777" w:rsidR="00866408" w:rsidRDefault="00000000">
      <w:pPr>
        <w:pStyle w:val="BodyText"/>
        <w:spacing w:before="10"/>
        <w:rPr>
          <w:rFonts w:ascii="Arial"/>
          <w:b/>
          <w:sz w:val="8"/>
        </w:rPr>
      </w:pPr>
      <w:r>
        <w:rPr>
          <w:rFonts w:ascii="Arial"/>
          <w:b/>
          <w:noProof/>
          <w:sz w:val="8"/>
        </w:rPr>
        <mc:AlternateContent>
          <mc:Choice Requires="wps">
            <w:drawing>
              <wp:anchor distT="0" distB="0" distL="0" distR="0" simplePos="0" relativeHeight="487587840" behindDoc="1" locked="0" layoutInCell="1" allowOverlap="1" wp14:anchorId="3D1122AA" wp14:editId="556BB9E2">
                <wp:simplePos x="0" y="0"/>
                <wp:positionH relativeFrom="page">
                  <wp:posOffset>944371</wp:posOffset>
                </wp:positionH>
                <wp:positionV relativeFrom="paragraph">
                  <wp:posOffset>80497</wp:posOffset>
                </wp:positionV>
                <wp:extent cx="2804160" cy="9144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4160" cy="914400"/>
                          <a:chOff x="0" y="0"/>
                          <a:chExt cx="2804160" cy="914400"/>
                        </a:xfrm>
                      </wpg:grpSpPr>
                      <pic:pic xmlns:pic="http://schemas.openxmlformats.org/drawingml/2006/picture">
                        <pic:nvPicPr>
                          <pic:cNvPr id="5" name="Image 5"/>
                          <pic:cNvPicPr/>
                        </pic:nvPicPr>
                        <pic:blipFill>
                          <a:blip r:embed="rId8" cstate="print"/>
                          <a:stretch>
                            <a:fillRect/>
                          </a:stretch>
                        </pic:blipFill>
                        <pic:spPr>
                          <a:xfrm>
                            <a:off x="0" y="0"/>
                            <a:ext cx="911196" cy="914366"/>
                          </a:xfrm>
                          <a:prstGeom prst="rect">
                            <a:avLst/>
                          </a:prstGeom>
                        </pic:spPr>
                      </pic:pic>
                      <pic:pic xmlns:pic="http://schemas.openxmlformats.org/drawingml/2006/picture">
                        <pic:nvPicPr>
                          <pic:cNvPr id="6" name="Image 6"/>
                          <pic:cNvPicPr/>
                        </pic:nvPicPr>
                        <pic:blipFill>
                          <a:blip r:embed="rId9" cstate="print"/>
                          <a:stretch>
                            <a:fillRect/>
                          </a:stretch>
                        </pic:blipFill>
                        <pic:spPr>
                          <a:xfrm>
                            <a:off x="946149" y="0"/>
                            <a:ext cx="911195" cy="914366"/>
                          </a:xfrm>
                          <a:prstGeom prst="rect">
                            <a:avLst/>
                          </a:prstGeom>
                        </pic:spPr>
                      </pic:pic>
                      <pic:pic xmlns:pic="http://schemas.openxmlformats.org/drawingml/2006/picture">
                        <pic:nvPicPr>
                          <pic:cNvPr id="7" name="Image 7"/>
                          <pic:cNvPicPr/>
                        </pic:nvPicPr>
                        <pic:blipFill>
                          <a:blip r:embed="rId10" cstate="print"/>
                          <a:stretch>
                            <a:fillRect/>
                          </a:stretch>
                        </pic:blipFill>
                        <pic:spPr>
                          <a:xfrm>
                            <a:off x="1892300" y="1"/>
                            <a:ext cx="911821" cy="91436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359993pt;margin-top:6.338378pt;width:220.8pt;height:72pt;mso-position-horizontal-relative:page;mso-position-vertical-relative:paragraph;z-index:-15728640;mso-wrap-distance-left:0;mso-wrap-distance-right:0" id="docshapegroup3" coordorigin="1487,127" coordsize="4416,1440">
                <v:shape style="position:absolute;left:1487;top:126;width:1435;height:1440" type="#_x0000_t75" id="docshape4" stroked="false">
                  <v:imagedata r:id="rId11" o:title=""/>
                </v:shape>
                <v:shape style="position:absolute;left:2977;top:126;width:1435;height:1440" type="#_x0000_t75" id="docshape5" stroked="false">
                  <v:imagedata r:id="rId12" o:title=""/>
                </v:shape>
                <v:shape style="position:absolute;left:4467;top:126;width:1436;height:1440" type="#_x0000_t75" id="docshape6" stroked="false">
                  <v:imagedata r:id="rId13" o:title=""/>
                </v:shape>
                <w10:wrap type="topAndBottom"/>
              </v:group>
            </w:pict>
          </mc:Fallback>
        </mc:AlternateContent>
      </w:r>
    </w:p>
    <w:p w14:paraId="23CAEB29" w14:textId="77777777" w:rsidR="00866408" w:rsidRDefault="00866408">
      <w:pPr>
        <w:pStyle w:val="BodyText"/>
        <w:spacing w:before="113"/>
        <w:rPr>
          <w:rFonts w:ascii="Arial"/>
          <w:b/>
        </w:rPr>
      </w:pPr>
    </w:p>
    <w:p w14:paraId="3AAC3B91" w14:textId="77777777" w:rsidR="00866408" w:rsidRDefault="00000000">
      <w:pPr>
        <w:tabs>
          <w:tab w:val="left" w:pos="2319"/>
        </w:tabs>
        <w:spacing w:before="1" w:line="362" w:lineRule="auto"/>
        <w:ind w:left="159" w:right="6738"/>
        <w:rPr>
          <w:rFonts w:ascii="Arial"/>
          <w:b/>
          <w:sz w:val="20"/>
        </w:rPr>
      </w:pPr>
      <w:r>
        <w:rPr>
          <w:rFonts w:ascii="Arial"/>
          <w:b/>
          <w:sz w:val="20"/>
        </w:rPr>
        <w:t>Signal word(s):</w:t>
      </w:r>
      <w:r>
        <w:rPr>
          <w:rFonts w:ascii="Arial"/>
          <w:b/>
          <w:sz w:val="20"/>
        </w:rPr>
        <w:tab/>
      </w:r>
      <w:r>
        <w:rPr>
          <w:rFonts w:ascii="Arial"/>
          <w:b/>
          <w:spacing w:val="-2"/>
          <w:sz w:val="20"/>
        </w:rPr>
        <w:t xml:space="preserve">DANGER </w:t>
      </w:r>
      <w:r>
        <w:rPr>
          <w:rFonts w:ascii="Arial"/>
          <w:b/>
          <w:sz w:val="20"/>
        </w:rPr>
        <w:t>Hazard statement(s):</w:t>
      </w:r>
    </w:p>
    <w:p w14:paraId="7C7601F0" w14:textId="77777777" w:rsidR="00866408" w:rsidRDefault="00000000">
      <w:pPr>
        <w:pStyle w:val="BodyText"/>
        <w:spacing w:before="6" w:line="302" w:lineRule="auto"/>
        <w:ind w:left="611" w:right="5807"/>
      </w:pPr>
      <w:r>
        <w:t>Extremely</w:t>
      </w:r>
      <w:r>
        <w:rPr>
          <w:spacing w:val="-13"/>
        </w:rPr>
        <w:t xml:space="preserve"> </w:t>
      </w:r>
      <w:r>
        <w:t>flammable</w:t>
      </w:r>
      <w:r>
        <w:rPr>
          <w:spacing w:val="-10"/>
        </w:rPr>
        <w:t xml:space="preserve"> </w:t>
      </w:r>
      <w:r>
        <w:t>liquid</w:t>
      </w:r>
      <w:r>
        <w:rPr>
          <w:spacing w:val="-9"/>
        </w:rPr>
        <w:t xml:space="preserve"> </w:t>
      </w:r>
      <w:r>
        <w:t>and</w:t>
      </w:r>
      <w:r>
        <w:rPr>
          <w:spacing w:val="-9"/>
        </w:rPr>
        <w:t xml:space="preserve"> </w:t>
      </w:r>
      <w:r>
        <w:t>vapor. Causes skin irritation.</w:t>
      </w:r>
    </w:p>
    <w:p w14:paraId="56355357" w14:textId="77777777" w:rsidR="00866408" w:rsidRDefault="00000000">
      <w:pPr>
        <w:pStyle w:val="BodyText"/>
        <w:spacing w:before="1" w:line="302" w:lineRule="auto"/>
        <w:ind w:left="611" w:right="4987"/>
      </w:pPr>
      <w:r>
        <w:t>May</w:t>
      </w:r>
      <w:r>
        <w:rPr>
          <w:spacing w:val="-8"/>
        </w:rPr>
        <w:t xml:space="preserve"> </w:t>
      </w:r>
      <w:r>
        <w:t>be</w:t>
      </w:r>
      <w:r>
        <w:rPr>
          <w:spacing w:val="-7"/>
        </w:rPr>
        <w:t xml:space="preserve"> </w:t>
      </w:r>
      <w:r>
        <w:t>fatal</w:t>
      </w:r>
      <w:r>
        <w:rPr>
          <w:spacing w:val="-5"/>
        </w:rPr>
        <w:t xml:space="preserve"> </w:t>
      </w:r>
      <w:r>
        <w:t>if</w:t>
      </w:r>
      <w:r>
        <w:rPr>
          <w:spacing w:val="-5"/>
        </w:rPr>
        <w:t xml:space="preserve"> </w:t>
      </w:r>
      <w:r>
        <w:t>swallowed</w:t>
      </w:r>
      <w:r>
        <w:rPr>
          <w:spacing w:val="-5"/>
        </w:rPr>
        <w:t xml:space="preserve"> </w:t>
      </w:r>
      <w:r>
        <w:t>and</w:t>
      </w:r>
      <w:r>
        <w:rPr>
          <w:spacing w:val="-7"/>
        </w:rPr>
        <w:t xml:space="preserve"> </w:t>
      </w:r>
      <w:r>
        <w:t>enters</w:t>
      </w:r>
      <w:r>
        <w:rPr>
          <w:spacing w:val="-6"/>
        </w:rPr>
        <w:t xml:space="preserve"> </w:t>
      </w:r>
      <w:r>
        <w:t>airways. May contain poisonous hydrogen sulfide gas Harmful if inhaled.</w:t>
      </w:r>
    </w:p>
    <w:p w14:paraId="56CB13E2" w14:textId="77777777" w:rsidR="00866408" w:rsidRDefault="00000000">
      <w:pPr>
        <w:pStyle w:val="BodyText"/>
        <w:spacing w:line="302" w:lineRule="auto"/>
        <w:ind w:left="611" w:right="5807"/>
      </w:pPr>
      <w:r>
        <w:t>May</w:t>
      </w:r>
      <w:r>
        <w:rPr>
          <w:spacing w:val="-12"/>
        </w:rPr>
        <w:t xml:space="preserve"> </w:t>
      </w:r>
      <w:r>
        <w:t>cause</w:t>
      </w:r>
      <w:r>
        <w:rPr>
          <w:spacing w:val="-10"/>
        </w:rPr>
        <w:t xml:space="preserve"> </w:t>
      </w:r>
      <w:r>
        <w:t>drowsiness</w:t>
      </w:r>
      <w:r>
        <w:rPr>
          <w:spacing w:val="-9"/>
        </w:rPr>
        <w:t xml:space="preserve"> </w:t>
      </w:r>
      <w:r>
        <w:t>or</w:t>
      </w:r>
      <w:r>
        <w:rPr>
          <w:spacing w:val="-9"/>
        </w:rPr>
        <w:t xml:space="preserve"> </w:t>
      </w:r>
      <w:r>
        <w:t xml:space="preserve">dizziness. </w:t>
      </w:r>
      <w:r>
        <w:lastRenderedPageBreak/>
        <w:t>May cause cancer.</w:t>
      </w:r>
    </w:p>
    <w:p w14:paraId="47C6B8CA" w14:textId="77777777" w:rsidR="00866408" w:rsidRDefault="00000000">
      <w:pPr>
        <w:pStyle w:val="BodyText"/>
        <w:spacing w:before="1"/>
        <w:ind w:left="611"/>
      </w:pPr>
      <w:r>
        <w:t>Toxic</w:t>
      </w:r>
      <w:r>
        <w:rPr>
          <w:spacing w:val="-6"/>
        </w:rPr>
        <w:t xml:space="preserve"> </w:t>
      </w:r>
      <w:r>
        <w:t>to</w:t>
      </w:r>
      <w:r>
        <w:rPr>
          <w:spacing w:val="-6"/>
        </w:rPr>
        <w:t xml:space="preserve"> </w:t>
      </w:r>
      <w:r>
        <w:t>aquatic</w:t>
      </w:r>
      <w:r>
        <w:rPr>
          <w:spacing w:val="-5"/>
        </w:rPr>
        <w:t xml:space="preserve"> </w:t>
      </w:r>
      <w:r>
        <w:t>life</w:t>
      </w:r>
      <w:r>
        <w:rPr>
          <w:spacing w:val="-4"/>
        </w:rPr>
        <w:t xml:space="preserve"> </w:t>
      </w:r>
      <w:r>
        <w:t>with</w:t>
      </w:r>
      <w:r>
        <w:rPr>
          <w:spacing w:val="-6"/>
        </w:rPr>
        <w:t xml:space="preserve"> </w:t>
      </w:r>
      <w:r>
        <w:t>long</w:t>
      </w:r>
      <w:r>
        <w:rPr>
          <w:spacing w:val="-6"/>
        </w:rPr>
        <w:t xml:space="preserve"> </w:t>
      </w:r>
      <w:r>
        <w:t>lasting</w:t>
      </w:r>
      <w:r>
        <w:rPr>
          <w:spacing w:val="-4"/>
        </w:rPr>
        <w:t xml:space="preserve"> </w:t>
      </w:r>
      <w:r>
        <w:rPr>
          <w:spacing w:val="-2"/>
        </w:rPr>
        <w:t>effects.</w:t>
      </w:r>
    </w:p>
    <w:p w14:paraId="2DAC089B" w14:textId="77777777" w:rsidR="00866408" w:rsidRDefault="00866408">
      <w:pPr>
        <w:pStyle w:val="BodyText"/>
        <w:sectPr w:rsidR="00866408">
          <w:headerReference w:type="even" r:id="rId14"/>
          <w:headerReference w:type="default" r:id="rId15"/>
          <w:footerReference w:type="even" r:id="rId16"/>
          <w:footerReference w:type="default" r:id="rId17"/>
          <w:headerReference w:type="first" r:id="rId18"/>
          <w:footerReference w:type="first" r:id="rId19"/>
          <w:type w:val="continuous"/>
          <w:pgSz w:w="11910" w:h="16840"/>
          <w:pgMar w:top="900" w:right="992" w:bottom="720" w:left="992" w:header="0" w:footer="534" w:gutter="0"/>
          <w:pgNumType w:start="1"/>
          <w:cols w:space="720"/>
        </w:sectPr>
      </w:pPr>
    </w:p>
    <w:p w14:paraId="3BD2F960" w14:textId="77777777" w:rsidR="00866408" w:rsidRDefault="00000000">
      <w:pPr>
        <w:pStyle w:val="Heading3"/>
        <w:spacing w:before="65"/>
      </w:pPr>
      <w:r>
        <w:rPr>
          <w:spacing w:val="-2"/>
        </w:rPr>
        <w:lastRenderedPageBreak/>
        <w:t>Precautionary</w:t>
      </w:r>
      <w:r>
        <w:rPr>
          <w:spacing w:val="10"/>
        </w:rPr>
        <w:t xml:space="preserve"> </w:t>
      </w:r>
      <w:r>
        <w:rPr>
          <w:spacing w:val="-2"/>
        </w:rPr>
        <w:t>Statement(s):</w:t>
      </w:r>
    </w:p>
    <w:p w14:paraId="27B5B443" w14:textId="77777777" w:rsidR="00866408" w:rsidRDefault="00000000">
      <w:pPr>
        <w:spacing w:before="120"/>
        <w:ind w:left="159"/>
        <w:rPr>
          <w:rFonts w:ascii="Arial"/>
          <w:b/>
          <w:sz w:val="20"/>
        </w:rPr>
      </w:pPr>
      <w:r>
        <w:rPr>
          <w:rFonts w:ascii="Arial"/>
          <w:b/>
          <w:spacing w:val="-2"/>
          <w:sz w:val="20"/>
        </w:rPr>
        <w:t>Prevention:</w:t>
      </w:r>
    </w:p>
    <w:p w14:paraId="00D146C2" w14:textId="77777777" w:rsidR="00866408" w:rsidRDefault="00000000">
      <w:pPr>
        <w:pStyle w:val="BodyText"/>
        <w:spacing w:before="123"/>
        <w:ind w:left="519"/>
      </w:pPr>
      <w:r>
        <w:t>Obtain</w:t>
      </w:r>
      <w:r>
        <w:rPr>
          <w:spacing w:val="-10"/>
        </w:rPr>
        <w:t xml:space="preserve"> </w:t>
      </w:r>
      <w:r>
        <w:t>special</w:t>
      </w:r>
      <w:r>
        <w:rPr>
          <w:spacing w:val="-9"/>
        </w:rPr>
        <w:t xml:space="preserve"> </w:t>
      </w:r>
      <w:r>
        <w:t>instructions</w:t>
      </w:r>
      <w:r>
        <w:rPr>
          <w:spacing w:val="-6"/>
        </w:rPr>
        <w:t xml:space="preserve"> </w:t>
      </w:r>
      <w:r>
        <w:t>before</w:t>
      </w:r>
      <w:r>
        <w:rPr>
          <w:spacing w:val="-9"/>
        </w:rPr>
        <w:t xml:space="preserve"> </w:t>
      </w:r>
      <w:r>
        <w:rPr>
          <w:spacing w:val="-4"/>
        </w:rPr>
        <w:t>use.</w:t>
      </w:r>
    </w:p>
    <w:p w14:paraId="779440D6" w14:textId="77777777" w:rsidR="00866408" w:rsidRDefault="00000000">
      <w:pPr>
        <w:pStyle w:val="BodyText"/>
        <w:spacing w:before="58" w:line="302" w:lineRule="auto"/>
        <w:ind w:left="519" w:right="2799"/>
      </w:pPr>
      <w:r>
        <w:t>Do</w:t>
      </w:r>
      <w:r>
        <w:rPr>
          <w:spacing w:val="-4"/>
        </w:rPr>
        <w:t xml:space="preserve"> </w:t>
      </w:r>
      <w:r>
        <w:t>not</w:t>
      </w:r>
      <w:r>
        <w:rPr>
          <w:spacing w:val="-4"/>
        </w:rPr>
        <w:t xml:space="preserve"> </w:t>
      </w:r>
      <w:r>
        <w:t>handle</w:t>
      </w:r>
      <w:r>
        <w:rPr>
          <w:spacing w:val="-4"/>
        </w:rPr>
        <w:t xml:space="preserve"> </w:t>
      </w:r>
      <w:r>
        <w:t>until</w:t>
      </w:r>
      <w:r>
        <w:rPr>
          <w:spacing w:val="-2"/>
        </w:rPr>
        <w:t xml:space="preserve"> </w:t>
      </w:r>
      <w:r>
        <w:t>all</w:t>
      </w:r>
      <w:r>
        <w:rPr>
          <w:spacing w:val="-5"/>
        </w:rPr>
        <w:t xml:space="preserve"> </w:t>
      </w:r>
      <w:r>
        <w:t>safety</w:t>
      </w:r>
      <w:r>
        <w:rPr>
          <w:spacing w:val="-5"/>
        </w:rPr>
        <w:t xml:space="preserve"> </w:t>
      </w:r>
      <w:r>
        <w:t>precautions</w:t>
      </w:r>
      <w:r>
        <w:rPr>
          <w:spacing w:val="-3"/>
        </w:rPr>
        <w:t xml:space="preserve"> </w:t>
      </w:r>
      <w:r>
        <w:t>have</w:t>
      </w:r>
      <w:r>
        <w:rPr>
          <w:spacing w:val="-4"/>
        </w:rPr>
        <w:t xml:space="preserve"> </w:t>
      </w:r>
      <w:r>
        <w:t>been</w:t>
      </w:r>
      <w:r>
        <w:rPr>
          <w:spacing w:val="-4"/>
        </w:rPr>
        <w:t xml:space="preserve"> </w:t>
      </w:r>
      <w:r>
        <w:t>read</w:t>
      </w:r>
      <w:r>
        <w:rPr>
          <w:spacing w:val="-4"/>
        </w:rPr>
        <w:t xml:space="preserve"> </w:t>
      </w:r>
      <w:r>
        <w:t>and</w:t>
      </w:r>
      <w:r>
        <w:rPr>
          <w:spacing w:val="-4"/>
        </w:rPr>
        <w:t xml:space="preserve"> </w:t>
      </w:r>
      <w:r>
        <w:t>understood. Keep away from heat/sparks/open flames/hot surfaces - No smoking.</w:t>
      </w:r>
    </w:p>
    <w:p w14:paraId="0D885313" w14:textId="77777777" w:rsidR="00866408" w:rsidRDefault="00000000">
      <w:pPr>
        <w:pStyle w:val="BodyText"/>
        <w:spacing w:before="1" w:line="302" w:lineRule="auto"/>
        <w:ind w:left="519" w:right="6738"/>
      </w:pPr>
      <w:r>
        <w:t>Keep</w:t>
      </w:r>
      <w:r>
        <w:rPr>
          <w:spacing w:val="-13"/>
        </w:rPr>
        <w:t xml:space="preserve"> </w:t>
      </w:r>
      <w:r>
        <w:t>container</w:t>
      </w:r>
      <w:r>
        <w:rPr>
          <w:spacing w:val="-12"/>
        </w:rPr>
        <w:t xml:space="preserve"> </w:t>
      </w:r>
      <w:r>
        <w:t>tightly</w:t>
      </w:r>
      <w:r>
        <w:rPr>
          <w:spacing w:val="-14"/>
        </w:rPr>
        <w:t xml:space="preserve"> </w:t>
      </w:r>
      <w:r>
        <w:t>closed. Keep cool.</w:t>
      </w:r>
    </w:p>
    <w:p w14:paraId="41E7AC2F" w14:textId="77777777" w:rsidR="00866408" w:rsidRDefault="00000000">
      <w:pPr>
        <w:pStyle w:val="BodyText"/>
        <w:spacing w:before="2" w:line="302" w:lineRule="auto"/>
        <w:ind w:left="519" w:right="4987"/>
      </w:pPr>
      <w:r>
        <w:t>Ground/bond</w:t>
      </w:r>
      <w:r>
        <w:rPr>
          <w:spacing w:val="-10"/>
        </w:rPr>
        <w:t xml:space="preserve"> </w:t>
      </w:r>
      <w:r>
        <w:t>container</w:t>
      </w:r>
      <w:r>
        <w:rPr>
          <w:spacing w:val="-9"/>
        </w:rPr>
        <w:t xml:space="preserve"> </w:t>
      </w:r>
      <w:r>
        <w:t>and</w:t>
      </w:r>
      <w:r>
        <w:rPr>
          <w:spacing w:val="-8"/>
        </w:rPr>
        <w:t xml:space="preserve"> </w:t>
      </w:r>
      <w:r>
        <w:t>receiving</w:t>
      </w:r>
      <w:r>
        <w:rPr>
          <w:spacing w:val="-10"/>
        </w:rPr>
        <w:t xml:space="preserve"> </w:t>
      </w:r>
      <w:r>
        <w:t>equipment. Use with explosion-proof equipment.</w:t>
      </w:r>
    </w:p>
    <w:p w14:paraId="6FC56E53" w14:textId="77777777" w:rsidR="00866408" w:rsidRDefault="00000000">
      <w:pPr>
        <w:pStyle w:val="BodyText"/>
        <w:spacing w:line="229" w:lineRule="exact"/>
        <w:ind w:left="519"/>
      </w:pPr>
      <w:r>
        <w:t>Use</w:t>
      </w:r>
      <w:r>
        <w:rPr>
          <w:spacing w:val="-7"/>
        </w:rPr>
        <w:t xml:space="preserve"> </w:t>
      </w:r>
      <w:r>
        <w:t>only</w:t>
      </w:r>
      <w:r>
        <w:rPr>
          <w:spacing w:val="-7"/>
        </w:rPr>
        <w:t xml:space="preserve"> </w:t>
      </w:r>
      <w:r>
        <w:t>non-sparking</w:t>
      </w:r>
      <w:r>
        <w:rPr>
          <w:spacing w:val="-6"/>
        </w:rPr>
        <w:t xml:space="preserve"> </w:t>
      </w:r>
      <w:r>
        <w:rPr>
          <w:spacing w:val="-2"/>
        </w:rPr>
        <w:t>tools.</w:t>
      </w:r>
    </w:p>
    <w:p w14:paraId="04264B89" w14:textId="77777777" w:rsidR="00866408" w:rsidRDefault="00000000">
      <w:pPr>
        <w:pStyle w:val="BodyText"/>
        <w:spacing w:before="60" w:line="302" w:lineRule="auto"/>
        <w:ind w:left="519" w:right="4347"/>
      </w:pPr>
      <w:r>
        <w:t>Take</w:t>
      </w:r>
      <w:r>
        <w:rPr>
          <w:spacing w:val="-8"/>
        </w:rPr>
        <w:t xml:space="preserve"> </w:t>
      </w:r>
      <w:r>
        <w:t>precautionary</w:t>
      </w:r>
      <w:r>
        <w:rPr>
          <w:spacing w:val="-11"/>
        </w:rPr>
        <w:t xml:space="preserve"> </w:t>
      </w:r>
      <w:r>
        <w:t>measures</w:t>
      </w:r>
      <w:r>
        <w:rPr>
          <w:spacing w:val="-7"/>
        </w:rPr>
        <w:t xml:space="preserve"> </w:t>
      </w:r>
      <w:r>
        <w:t>against</w:t>
      </w:r>
      <w:r>
        <w:rPr>
          <w:spacing w:val="-8"/>
        </w:rPr>
        <w:t xml:space="preserve"> </w:t>
      </w:r>
      <w:r>
        <w:t>static</w:t>
      </w:r>
      <w:r>
        <w:rPr>
          <w:spacing w:val="-7"/>
        </w:rPr>
        <w:t xml:space="preserve"> </w:t>
      </w:r>
      <w:r>
        <w:t>discharge. Avoid breathing dust/fume/gas/mist/vapors/spray.</w:t>
      </w:r>
    </w:p>
    <w:p w14:paraId="4C2C711B" w14:textId="77777777" w:rsidR="00866408" w:rsidRDefault="00000000">
      <w:pPr>
        <w:pStyle w:val="BodyText"/>
        <w:spacing w:before="2"/>
        <w:ind w:left="519"/>
      </w:pPr>
      <w:r>
        <w:t>Wash</w:t>
      </w:r>
      <w:r>
        <w:rPr>
          <w:spacing w:val="-8"/>
        </w:rPr>
        <w:t xml:space="preserve"> </w:t>
      </w:r>
      <w:r>
        <w:t>thoroughly</w:t>
      </w:r>
      <w:r>
        <w:rPr>
          <w:spacing w:val="-8"/>
        </w:rPr>
        <w:t xml:space="preserve"> </w:t>
      </w:r>
      <w:r>
        <w:t>after</w:t>
      </w:r>
      <w:r>
        <w:rPr>
          <w:spacing w:val="-6"/>
        </w:rPr>
        <w:t xml:space="preserve"> </w:t>
      </w:r>
      <w:r>
        <w:rPr>
          <w:spacing w:val="-2"/>
        </w:rPr>
        <w:t>handling.</w:t>
      </w:r>
    </w:p>
    <w:p w14:paraId="5FFBE456" w14:textId="77777777" w:rsidR="00866408" w:rsidRDefault="00000000">
      <w:pPr>
        <w:pStyle w:val="BodyText"/>
        <w:spacing w:before="60" w:line="302" w:lineRule="auto"/>
        <w:ind w:left="519" w:right="4987"/>
      </w:pPr>
      <w:r>
        <w:t>Use</w:t>
      </w:r>
      <w:r>
        <w:rPr>
          <w:spacing w:val="-7"/>
        </w:rPr>
        <w:t xml:space="preserve"> </w:t>
      </w:r>
      <w:r>
        <w:t>only</w:t>
      </w:r>
      <w:r>
        <w:rPr>
          <w:spacing w:val="-8"/>
        </w:rPr>
        <w:t xml:space="preserve"> </w:t>
      </w:r>
      <w:r>
        <w:t>outdoors</w:t>
      </w:r>
      <w:r>
        <w:rPr>
          <w:spacing w:val="-6"/>
        </w:rPr>
        <w:t xml:space="preserve"> </w:t>
      </w:r>
      <w:r>
        <w:t>or</w:t>
      </w:r>
      <w:r>
        <w:rPr>
          <w:spacing w:val="-4"/>
        </w:rPr>
        <w:t xml:space="preserve"> </w:t>
      </w:r>
      <w:r>
        <w:t>in</w:t>
      </w:r>
      <w:r>
        <w:rPr>
          <w:spacing w:val="-5"/>
        </w:rPr>
        <w:t xml:space="preserve"> </w:t>
      </w:r>
      <w:r>
        <w:t>a</w:t>
      </w:r>
      <w:r>
        <w:rPr>
          <w:spacing w:val="-5"/>
        </w:rPr>
        <w:t xml:space="preserve"> </w:t>
      </w:r>
      <w:r>
        <w:t>well-ventilated</w:t>
      </w:r>
      <w:r>
        <w:rPr>
          <w:spacing w:val="-7"/>
        </w:rPr>
        <w:t xml:space="preserve"> </w:t>
      </w:r>
      <w:r>
        <w:t>area. Avoid release to the environment.</w:t>
      </w:r>
    </w:p>
    <w:p w14:paraId="5D7394AD" w14:textId="77777777" w:rsidR="00866408" w:rsidRDefault="00000000">
      <w:pPr>
        <w:pStyle w:val="BodyText"/>
        <w:spacing w:line="229" w:lineRule="exact"/>
        <w:ind w:left="519"/>
      </w:pPr>
      <w:r>
        <w:t>Wear</w:t>
      </w:r>
      <w:r>
        <w:rPr>
          <w:spacing w:val="-6"/>
        </w:rPr>
        <w:t xml:space="preserve"> </w:t>
      </w:r>
      <w:r>
        <w:t>protective</w:t>
      </w:r>
      <w:r>
        <w:rPr>
          <w:spacing w:val="-6"/>
        </w:rPr>
        <w:t xml:space="preserve"> </w:t>
      </w:r>
      <w:r>
        <w:t>gloves</w:t>
      </w:r>
      <w:r>
        <w:rPr>
          <w:spacing w:val="-5"/>
        </w:rPr>
        <w:t xml:space="preserve"> </w:t>
      </w:r>
      <w:r>
        <w:t>/</w:t>
      </w:r>
      <w:r>
        <w:rPr>
          <w:spacing w:val="-6"/>
        </w:rPr>
        <w:t xml:space="preserve"> </w:t>
      </w:r>
      <w:r>
        <w:t>protective</w:t>
      </w:r>
      <w:r>
        <w:rPr>
          <w:spacing w:val="-6"/>
        </w:rPr>
        <w:t xml:space="preserve"> </w:t>
      </w:r>
      <w:r>
        <w:t>clothing</w:t>
      </w:r>
      <w:r>
        <w:rPr>
          <w:spacing w:val="-6"/>
        </w:rPr>
        <w:t xml:space="preserve"> </w:t>
      </w:r>
      <w:r>
        <w:t>/</w:t>
      </w:r>
      <w:r>
        <w:rPr>
          <w:spacing w:val="-6"/>
        </w:rPr>
        <w:t xml:space="preserve"> </w:t>
      </w:r>
      <w:r>
        <w:t>eye</w:t>
      </w:r>
      <w:r>
        <w:rPr>
          <w:spacing w:val="-4"/>
        </w:rPr>
        <w:t xml:space="preserve"> </w:t>
      </w:r>
      <w:r>
        <w:t>protection</w:t>
      </w:r>
      <w:r>
        <w:rPr>
          <w:spacing w:val="-6"/>
        </w:rPr>
        <w:t xml:space="preserve"> </w:t>
      </w:r>
      <w:r>
        <w:t>/</w:t>
      </w:r>
      <w:r>
        <w:rPr>
          <w:spacing w:val="-5"/>
        </w:rPr>
        <w:t xml:space="preserve"> </w:t>
      </w:r>
      <w:r>
        <w:t>face</w:t>
      </w:r>
      <w:r>
        <w:rPr>
          <w:spacing w:val="-6"/>
        </w:rPr>
        <w:t xml:space="preserve"> </w:t>
      </w:r>
      <w:r>
        <w:rPr>
          <w:spacing w:val="-2"/>
        </w:rPr>
        <w:t>protection.</w:t>
      </w:r>
    </w:p>
    <w:p w14:paraId="361B9E18" w14:textId="77777777" w:rsidR="00866408" w:rsidRDefault="00866408">
      <w:pPr>
        <w:pStyle w:val="BodyText"/>
        <w:spacing w:before="118"/>
      </w:pPr>
    </w:p>
    <w:p w14:paraId="5C8CD21D" w14:textId="77777777" w:rsidR="00866408" w:rsidRDefault="00000000">
      <w:pPr>
        <w:pStyle w:val="Heading3"/>
        <w:spacing w:before="1"/>
        <w:ind w:left="159"/>
      </w:pPr>
      <w:r>
        <w:rPr>
          <w:spacing w:val="-2"/>
        </w:rPr>
        <w:t>Response:</w:t>
      </w:r>
    </w:p>
    <w:p w14:paraId="216582BF" w14:textId="77777777" w:rsidR="00866408" w:rsidRDefault="00000000">
      <w:pPr>
        <w:pStyle w:val="BodyText"/>
        <w:tabs>
          <w:tab w:val="left" w:pos="1799"/>
        </w:tabs>
        <w:spacing w:before="120"/>
        <w:ind w:right="2845"/>
        <w:jc w:val="center"/>
      </w:pPr>
      <w:r>
        <w:rPr>
          <w:rFonts w:ascii="Arial"/>
          <w:b/>
        </w:rPr>
        <w:t>IF</w:t>
      </w:r>
      <w:r>
        <w:rPr>
          <w:rFonts w:ascii="Arial"/>
          <w:b/>
          <w:spacing w:val="-3"/>
        </w:rPr>
        <w:t xml:space="preserve"> </w:t>
      </w:r>
      <w:r>
        <w:rPr>
          <w:rFonts w:ascii="Arial"/>
          <w:b/>
        </w:rPr>
        <w:t>ON</w:t>
      </w:r>
      <w:r>
        <w:rPr>
          <w:rFonts w:ascii="Arial"/>
          <w:b/>
          <w:spacing w:val="-3"/>
        </w:rPr>
        <w:t xml:space="preserve"> </w:t>
      </w:r>
      <w:r>
        <w:rPr>
          <w:rFonts w:ascii="Arial"/>
          <w:b/>
          <w:spacing w:val="-2"/>
        </w:rPr>
        <w:t>SKIN</w:t>
      </w:r>
      <w:r>
        <w:rPr>
          <w:spacing w:val="-2"/>
        </w:rPr>
        <w:t>:</w:t>
      </w:r>
      <w:r>
        <w:tab/>
        <w:t>Remove/Take</w:t>
      </w:r>
      <w:r>
        <w:rPr>
          <w:spacing w:val="-9"/>
        </w:rPr>
        <w:t xml:space="preserve"> </w:t>
      </w:r>
      <w:r>
        <w:t>off</w:t>
      </w:r>
      <w:r>
        <w:rPr>
          <w:spacing w:val="-7"/>
        </w:rPr>
        <w:t xml:space="preserve"> </w:t>
      </w:r>
      <w:r>
        <w:t>immediately</w:t>
      </w:r>
      <w:r>
        <w:rPr>
          <w:spacing w:val="-11"/>
        </w:rPr>
        <w:t xml:space="preserve"> </w:t>
      </w:r>
      <w:r>
        <w:t>all</w:t>
      </w:r>
      <w:r>
        <w:rPr>
          <w:spacing w:val="-9"/>
        </w:rPr>
        <w:t xml:space="preserve"> </w:t>
      </w:r>
      <w:r>
        <w:t>contaminated</w:t>
      </w:r>
      <w:r>
        <w:rPr>
          <w:spacing w:val="-9"/>
        </w:rPr>
        <w:t xml:space="preserve"> </w:t>
      </w:r>
      <w:r>
        <w:rPr>
          <w:spacing w:val="-2"/>
        </w:rPr>
        <w:t>clothing.</w:t>
      </w:r>
    </w:p>
    <w:p w14:paraId="4E55958E" w14:textId="77777777" w:rsidR="00866408" w:rsidRDefault="00000000">
      <w:pPr>
        <w:pStyle w:val="BodyText"/>
        <w:spacing w:before="63"/>
        <w:ind w:left="-1" w:right="2792"/>
        <w:jc w:val="center"/>
      </w:pPr>
      <w:r>
        <w:t>Wash</w:t>
      </w:r>
      <w:r>
        <w:rPr>
          <w:spacing w:val="-5"/>
        </w:rPr>
        <w:t xml:space="preserve"> </w:t>
      </w:r>
      <w:r>
        <w:t>with</w:t>
      </w:r>
      <w:r>
        <w:rPr>
          <w:spacing w:val="-4"/>
        </w:rPr>
        <w:t xml:space="preserve"> </w:t>
      </w:r>
      <w:r>
        <w:t>plenty</w:t>
      </w:r>
      <w:r>
        <w:rPr>
          <w:spacing w:val="-7"/>
        </w:rPr>
        <w:t xml:space="preserve"> </w:t>
      </w:r>
      <w:r>
        <w:t>of</w:t>
      </w:r>
      <w:r>
        <w:rPr>
          <w:spacing w:val="-4"/>
        </w:rPr>
        <w:t xml:space="preserve"> </w:t>
      </w:r>
      <w:r>
        <w:t>soap</w:t>
      </w:r>
      <w:r>
        <w:rPr>
          <w:spacing w:val="-3"/>
        </w:rPr>
        <w:t xml:space="preserve"> </w:t>
      </w:r>
      <w:r>
        <w:t>and</w:t>
      </w:r>
      <w:r>
        <w:rPr>
          <w:spacing w:val="-3"/>
        </w:rPr>
        <w:t xml:space="preserve"> </w:t>
      </w:r>
      <w:r>
        <w:rPr>
          <w:spacing w:val="-2"/>
        </w:rPr>
        <w:t>water.</w:t>
      </w:r>
    </w:p>
    <w:p w14:paraId="44573CF5" w14:textId="77777777" w:rsidR="00866408" w:rsidRDefault="00000000">
      <w:pPr>
        <w:pStyle w:val="BodyText"/>
        <w:spacing w:before="60" w:line="300" w:lineRule="auto"/>
        <w:ind w:left="1959" w:right="2918"/>
      </w:pPr>
      <w:r>
        <w:t>If skin irritation occurs: Get medical advice/attention. Take</w:t>
      </w:r>
      <w:r>
        <w:rPr>
          <w:spacing w:val="-7"/>
        </w:rPr>
        <w:t xml:space="preserve"> </w:t>
      </w:r>
      <w:r>
        <w:t>off</w:t>
      </w:r>
      <w:r>
        <w:rPr>
          <w:spacing w:val="-5"/>
        </w:rPr>
        <w:t xml:space="preserve"> </w:t>
      </w:r>
      <w:r>
        <w:t>contaminated</w:t>
      </w:r>
      <w:r>
        <w:rPr>
          <w:spacing w:val="-7"/>
        </w:rPr>
        <w:t xml:space="preserve"> </w:t>
      </w:r>
      <w:r>
        <w:t>clothing</w:t>
      </w:r>
      <w:r>
        <w:rPr>
          <w:spacing w:val="-7"/>
        </w:rPr>
        <w:t xml:space="preserve"> </w:t>
      </w:r>
      <w:r>
        <w:t>and</w:t>
      </w:r>
      <w:r>
        <w:rPr>
          <w:spacing w:val="-5"/>
        </w:rPr>
        <w:t xml:space="preserve"> </w:t>
      </w:r>
      <w:r>
        <w:t>wash</w:t>
      </w:r>
      <w:r>
        <w:rPr>
          <w:spacing w:val="-5"/>
        </w:rPr>
        <w:t xml:space="preserve"> </w:t>
      </w:r>
      <w:r>
        <w:t>before</w:t>
      </w:r>
      <w:r>
        <w:rPr>
          <w:spacing w:val="-7"/>
        </w:rPr>
        <w:t xml:space="preserve"> </w:t>
      </w:r>
      <w:r>
        <w:t>reuse.</w:t>
      </w:r>
    </w:p>
    <w:p w14:paraId="61CA4AB5" w14:textId="77777777" w:rsidR="00866408" w:rsidRDefault="00000000">
      <w:pPr>
        <w:pStyle w:val="BodyText"/>
        <w:tabs>
          <w:tab w:val="left" w:pos="1799"/>
        </w:tabs>
        <w:spacing w:before="1"/>
        <w:ind w:right="549"/>
        <w:jc w:val="center"/>
      </w:pPr>
      <w:r>
        <w:rPr>
          <w:rFonts w:ascii="Arial"/>
          <w:b/>
        </w:rPr>
        <w:t>IF</w:t>
      </w:r>
      <w:r>
        <w:rPr>
          <w:rFonts w:ascii="Arial"/>
          <w:b/>
          <w:spacing w:val="-3"/>
        </w:rPr>
        <w:t xml:space="preserve"> </w:t>
      </w:r>
      <w:r>
        <w:rPr>
          <w:rFonts w:ascii="Arial"/>
          <w:b/>
          <w:spacing w:val="-2"/>
        </w:rPr>
        <w:t>INHALED</w:t>
      </w:r>
      <w:r>
        <w:rPr>
          <w:spacing w:val="-2"/>
        </w:rPr>
        <w:t>:</w:t>
      </w:r>
      <w:r>
        <w:tab/>
        <w:t>Remove</w:t>
      </w:r>
      <w:r>
        <w:rPr>
          <w:spacing w:val="-6"/>
        </w:rPr>
        <w:t xml:space="preserve"> </w:t>
      </w:r>
      <w:r>
        <w:t>victim to</w:t>
      </w:r>
      <w:r>
        <w:rPr>
          <w:spacing w:val="-6"/>
        </w:rPr>
        <w:t xml:space="preserve"> </w:t>
      </w:r>
      <w:r>
        <w:t>fresh</w:t>
      </w:r>
      <w:r>
        <w:rPr>
          <w:spacing w:val="-5"/>
        </w:rPr>
        <w:t xml:space="preserve"> </w:t>
      </w:r>
      <w:r>
        <w:t>air</w:t>
      </w:r>
      <w:r>
        <w:rPr>
          <w:spacing w:val="-4"/>
        </w:rPr>
        <w:t xml:space="preserve"> </w:t>
      </w:r>
      <w:r>
        <w:t>and</w:t>
      </w:r>
      <w:r>
        <w:rPr>
          <w:spacing w:val="-6"/>
        </w:rPr>
        <w:t xml:space="preserve"> </w:t>
      </w:r>
      <w:r>
        <w:t>keep</w:t>
      </w:r>
      <w:r>
        <w:rPr>
          <w:spacing w:val="-5"/>
        </w:rPr>
        <w:t xml:space="preserve"> </w:t>
      </w:r>
      <w:r>
        <w:t>at</w:t>
      </w:r>
      <w:r>
        <w:rPr>
          <w:spacing w:val="-5"/>
        </w:rPr>
        <w:t xml:space="preserve"> </w:t>
      </w:r>
      <w:r>
        <w:t>rest</w:t>
      </w:r>
      <w:r>
        <w:rPr>
          <w:spacing w:val="-6"/>
        </w:rPr>
        <w:t xml:space="preserve"> </w:t>
      </w:r>
      <w:r>
        <w:t>in</w:t>
      </w:r>
      <w:r>
        <w:rPr>
          <w:spacing w:val="-5"/>
        </w:rPr>
        <w:t xml:space="preserve"> </w:t>
      </w:r>
      <w:r>
        <w:t>a</w:t>
      </w:r>
      <w:r>
        <w:rPr>
          <w:spacing w:val="-3"/>
        </w:rPr>
        <w:t xml:space="preserve"> </w:t>
      </w:r>
      <w:r>
        <w:t>position</w:t>
      </w:r>
      <w:r>
        <w:rPr>
          <w:spacing w:val="-6"/>
        </w:rPr>
        <w:t xml:space="preserve"> </w:t>
      </w:r>
      <w:r>
        <w:t>comfortable</w:t>
      </w:r>
      <w:r>
        <w:rPr>
          <w:spacing w:val="-5"/>
        </w:rPr>
        <w:t xml:space="preserve"> </w:t>
      </w:r>
      <w:r>
        <w:t>for</w:t>
      </w:r>
      <w:r>
        <w:rPr>
          <w:spacing w:val="-4"/>
        </w:rPr>
        <w:t xml:space="preserve"> </w:t>
      </w:r>
      <w:r>
        <w:rPr>
          <w:spacing w:val="-2"/>
        </w:rPr>
        <w:t>breathing.</w:t>
      </w:r>
    </w:p>
    <w:p w14:paraId="28A0FB70" w14:textId="77777777" w:rsidR="00866408" w:rsidRDefault="00000000">
      <w:pPr>
        <w:pStyle w:val="BodyText"/>
        <w:spacing w:before="63"/>
        <w:ind w:left="-1" w:right="459"/>
        <w:jc w:val="center"/>
      </w:pPr>
      <w:r>
        <w:t>Call</w:t>
      </w:r>
      <w:r>
        <w:rPr>
          <w:spacing w:val="-8"/>
        </w:rPr>
        <w:t xml:space="preserve"> </w:t>
      </w:r>
      <w:r>
        <w:t>a</w:t>
      </w:r>
      <w:r>
        <w:rPr>
          <w:spacing w:val="-5"/>
        </w:rPr>
        <w:t xml:space="preserve"> </w:t>
      </w:r>
      <w:r>
        <w:t>POISON</w:t>
      </w:r>
      <w:r>
        <w:rPr>
          <w:spacing w:val="-4"/>
        </w:rPr>
        <w:t xml:space="preserve"> </w:t>
      </w:r>
      <w:r>
        <w:t>CENTER</w:t>
      </w:r>
      <w:r>
        <w:rPr>
          <w:spacing w:val="-5"/>
        </w:rPr>
        <w:t xml:space="preserve"> </w:t>
      </w:r>
      <w:r>
        <w:t>or</w:t>
      </w:r>
      <w:r>
        <w:rPr>
          <w:spacing w:val="-6"/>
        </w:rPr>
        <w:t xml:space="preserve"> </w:t>
      </w:r>
      <w:r>
        <w:t>doctor/physician</w:t>
      </w:r>
      <w:r>
        <w:rPr>
          <w:spacing w:val="-5"/>
        </w:rPr>
        <w:t xml:space="preserve"> </w:t>
      </w:r>
      <w:r>
        <w:t>if</w:t>
      </w:r>
      <w:r>
        <w:rPr>
          <w:spacing w:val="-2"/>
        </w:rPr>
        <w:t xml:space="preserve"> </w:t>
      </w:r>
      <w:r>
        <w:t>you</w:t>
      </w:r>
      <w:r>
        <w:rPr>
          <w:spacing w:val="-7"/>
        </w:rPr>
        <w:t xml:space="preserve"> </w:t>
      </w:r>
      <w:r>
        <w:t>feel</w:t>
      </w:r>
      <w:r>
        <w:rPr>
          <w:spacing w:val="-6"/>
        </w:rPr>
        <w:t xml:space="preserve"> </w:t>
      </w:r>
      <w:r>
        <w:rPr>
          <w:spacing w:val="-2"/>
        </w:rPr>
        <w:t>unwell.</w:t>
      </w:r>
    </w:p>
    <w:p w14:paraId="42DAD0ED" w14:textId="77777777" w:rsidR="00866408" w:rsidRDefault="00000000">
      <w:pPr>
        <w:pStyle w:val="BodyText"/>
        <w:spacing w:before="58"/>
        <w:ind w:left="159"/>
      </w:pPr>
      <w:r>
        <w:rPr>
          <w:rFonts w:ascii="Arial"/>
          <w:b/>
        </w:rPr>
        <w:t>IF</w:t>
      </w:r>
      <w:r>
        <w:rPr>
          <w:rFonts w:ascii="Arial"/>
          <w:b/>
          <w:spacing w:val="-5"/>
        </w:rPr>
        <w:t xml:space="preserve"> </w:t>
      </w:r>
      <w:r>
        <w:rPr>
          <w:rFonts w:ascii="Arial"/>
          <w:b/>
        </w:rPr>
        <w:t>SWALLOWED</w:t>
      </w:r>
      <w:r>
        <w:t>:</w:t>
      </w:r>
      <w:r>
        <w:rPr>
          <w:spacing w:val="26"/>
        </w:rPr>
        <w:t xml:space="preserve">  </w:t>
      </w:r>
      <w:r>
        <w:t>Immediately</w:t>
      </w:r>
      <w:r>
        <w:rPr>
          <w:spacing w:val="-8"/>
        </w:rPr>
        <w:t xml:space="preserve"> </w:t>
      </w:r>
      <w:r>
        <w:t>call</w:t>
      </w:r>
      <w:r>
        <w:rPr>
          <w:spacing w:val="-5"/>
        </w:rPr>
        <w:t xml:space="preserve"> </w:t>
      </w:r>
      <w:r>
        <w:t>a</w:t>
      </w:r>
      <w:r>
        <w:rPr>
          <w:spacing w:val="-4"/>
        </w:rPr>
        <w:t xml:space="preserve"> </w:t>
      </w:r>
      <w:r>
        <w:t>POISON</w:t>
      </w:r>
      <w:r>
        <w:rPr>
          <w:spacing w:val="-3"/>
        </w:rPr>
        <w:t xml:space="preserve"> </w:t>
      </w:r>
      <w:r>
        <w:t>CENTER</w:t>
      </w:r>
      <w:r>
        <w:rPr>
          <w:spacing w:val="-5"/>
        </w:rPr>
        <w:t xml:space="preserve"> </w:t>
      </w:r>
      <w:r>
        <w:t>or</w:t>
      </w:r>
      <w:r>
        <w:rPr>
          <w:spacing w:val="-3"/>
        </w:rPr>
        <w:t xml:space="preserve"> </w:t>
      </w:r>
      <w:r>
        <w:rPr>
          <w:spacing w:val="-2"/>
        </w:rPr>
        <w:t>doctor/physician.</w:t>
      </w:r>
    </w:p>
    <w:p w14:paraId="5F8DFABF" w14:textId="77777777" w:rsidR="00866408" w:rsidRDefault="00000000">
      <w:pPr>
        <w:pStyle w:val="BodyText"/>
        <w:spacing w:before="63"/>
        <w:ind w:left="1959"/>
      </w:pPr>
      <w:r>
        <w:t>Do</w:t>
      </w:r>
      <w:r>
        <w:rPr>
          <w:spacing w:val="-7"/>
        </w:rPr>
        <w:t xml:space="preserve"> </w:t>
      </w:r>
      <w:r>
        <w:t>NOT</w:t>
      </w:r>
      <w:r>
        <w:rPr>
          <w:spacing w:val="-3"/>
        </w:rPr>
        <w:t xml:space="preserve"> </w:t>
      </w:r>
      <w:r>
        <w:t>induce</w:t>
      </w:r>
      <w:r>
        <w:rPr>
          <w:spacing w:val="-4"/>
        </w:rPr>
        <w:t xml:space="preserve"> </w:t>
      </w:r>
      <w:r>
        <w:rPr>
          <w:spacing w:val="-2"/>
        </w:rPr>
        <w:t>vomiting.</w:t>
      </w:r>
    </w:p>
    <w:p w14:paraId="64D96BBE" w14:textId="77777777" w:rsidR="00866408" w:rsidRDefault="00000000">
      <w:pPr>
        <w:tabs>
          <w:tab w:val="left" w:pos="1959"/>
        </w:tabs>
        <w:spacing w:before="56"/>
        <w:ind w:left="159"/>
        <w:rPr>
          <w:sz w:val="20"/>
        </w:rPr>
      </w:pPr>
      <w:r>
        <w:rPr>
          <w:rFonts w:ascii="Arial"/>
          <w:b/>
          <w:sz w:val="20"/>
        </w:rPr>
        <w:t>In</w:t>
      </w:r>
      <w:r>
        <w:rPr>
          <w:rFonts w:ascii="Arial"/>
          <w:b/>
          <w:spacing w:val="-4"/>
          <w:sz w:val="20"/>
        </w:rPr>
        <w:t xml:space="preserve"> </w:t>
      </w:r>
      <w:r>
        <w:rPr>
          <w:rFonts w:ascii="Arial"/>
          <w:b/>
          <w:sz w:val="20"/>
        </w:rPr>
        <w:t>case</w:t>
      </w:r>
      <w:r>
        <w:rPr>
          <w:rFonts w:ascii="Arial"/>
          <w:b/>
          <w:spacing w:val="-4"/>
          <w:sz w:val="20"/>
        </w:rPr>
        <w:t xml:space="preserve"> </w:t>
      </w:r>
      <w:r>
        <w:rPr>
          <w:rFonts w:ascii="Arial"/>
          <w:b/>
          <w:sz w:val="20"/>
        </w:rPr>
        <w:t>of</w:t>
      </w:r>
      <w:r>
        <w:rPr>
          <w:rFonts w:ascii="Arial"/>
          <w:b/>
          <w:spacing w:val="-3"/>
          <w:sz w:val="20"/>
        </w:rPr>
        <w:t xml:space="preserve"> </w:t>
      </w:r>
      <w:r>
        <w:rPr>
          <w:rFonts w:ascii="Arial"/>
          <w:b/>
          <w:spacing w:val="-2"/>
          <w:sz w:val="20"/>
        </w:rPr>
        <w:t>fire:</w:t>
      </w:r>
      <w:r>
        <w:rPr>
          <w:rFonts w:ascii="Arial"/>
          <w:b/>
          <w:sz w:val="20"/>
        </w:rPr>
        <w:tab/>
      </w:r>
      <w:r>
        <w:rPr>
          <w:sz w:val="20"/>
        </w:rPr>
        <w:t>Use</w:t>
      </w:r>
      <w:r>
        <w:rPr>
          <w:spacing w:val="-6"/>
          <w:sz w:val="20"/>
        </w:rPr>
        <w:t xml:space="preserve"> </w:t>
      </w:r>
      <w:r>
        <w:rPr>
          <w:sz w:val="20"/>
        </w:rPr>
        <w:t>dry</w:t>
      </w:r>
      <w:r>
        <w:rPr>
          <w:spacing w:val="-8"/>
          <w:sz w:val="20"/>
        </w:rPr>
        <w:t xml:space="preserve"> </w:t>
      </w:r>
      <w:r>
        <w:rPr>
          <w:sz w:val="20"/>
        </w:rPr>
        <w:t>chemical,</w:t>
      </w:r>
      <w:r>
        <w:rPr>
          <w:spacing w:val="-5"/>
          <w:sz w:val="20"/>
        </w:rPr>
        <w:t xml:space="preserve"> </w:t>
      </w:r>
      <w:r>
        <w:rPr>
          <w:sz w:val="20"/>
        </w:rPr>
        <w:t>carbon</w:t>
      </w:r>
      <w:r>
        <w:rPr>
          <w:spacing w:val="-3"/>
          <w:sz w:val="20"/>
        </w:rPr>
        <w:t xml:space="preserve"> </w:t>
      </w:r>
      <w:r>
        <w:rPr>
          <w:sz w:val="20"/>
        </w:rPr>
        <w:t>dioxide,</w:t>
      </w:r>
      <w:r>
        <w:rPr>
          <w:spacing w:val="-6"/>
          <w:sz w:val="20"/>
        </w:rPr>
        <w:t xml:space="preserve"> </w:t>
      </w:r>
      <w:r>
        <w:rPr>
          <w:sz w:val="20"/>
        </w:rPr>
        <w:t>or</w:t>
      </w:r>
      <w:r>
        <w:rPr>
          <w:spacing w:val="-4"/>
          <w:sz w:val="20"/>
        </w:rPr>
        <w:t xml:space="preserve"> </w:t>
      </w:r>
      <w:r>
        <w:rPr>
          <w:sz w:val="20"/>
        </w:rPr>
        <w:t>foam</w:t>
      </w:r>
      <w:r>
        <w:rPr>
          <w:spacing w:val="-1"/>
          <w:sz w:val="20"/>
        </w:rPr>
        <w:t xml:space="preserve"> </w:t>
      </w:r>
      <w:r>
        <w:rPr>
          <w:sz w:val="20"/>
        </w:rPr>
        <w:t>for</w:t>
      </w:r>
      <w:r>
        <w:rPr>
          <w:spacing w:val="-4"/>
          <w:sz w:val="20"/>
        </w:rPr>
        <w:t xml:space="preserve"> </w:t>
      </w:r>
      <w:r>
        <w:rPr>
          <w:spacing w:val="-2"/>
          <w:sz w:val="20"/>
        </w:rPr>
        <w:t>extinction.</w:t>
      </w:r>
    </w:p>
    <w:p w14:paraId="0407499E" w14:textId="77777777" w:rsidR="00866408" w:rsidRDefault="00000000">
      <w:pPr>
        <w:pStyle w:val="BodyText"/>
        <w:spacing w:before="63"/>
        <w:ind w:left="519"/>
      </w:pPr>
      <w:r>
        <w:t>Collect</w:t>
      </w:r>
      <w:r>
        <w:rPr>
          <w:spacing w:val="-10"/>
        </w:rPr>
        <w:t xml:space="preserve"> </w:t>
      </w:r>
      <w:r>
        <w:rPr>
          <w:spacing w:val="-2"/>
        </w:rPr>
        <w:t>spillage.</w:t>
      </w:r>
    </w:p>
    <w:p w14:paraId="269FF3F6" w14:textId="77777777" w:rsidR="00866408" w:rsidRDefault="00000000">
      <w:pPr>
        <w:pStyle w:val="BodyText"/>
        <w:spacing w:before="60" w:line="302" w:lineRule="auto"/>
        <w:ind w:left="519" w:right="3440"/>
      </w:pPr>
      <w:r>
        <w:t>Store</w:t>
      </w:r>
      <w:r>
        <w:rPr>
          <w:spacing w:val="-4"/>
        </w:rPr>
        <w:t xml:space="preserve"> </w:t>
      </w:r>
      <w:r>
        <w:t>in</w:t>
      </w:r>
      <w:r>
        <w:rPr>
          <w:spacing w:val="-4"/>
        </w:rPr>
        <w:t xml:space="preserve"> </w:t>
      </w:r>
      <w:r>
        <w:t>a</w:t>
      </w:r>
      <w:r>
        <w:rPr>
          <w:spacing w:val="-4"/>
        </w:rPr>
        <w:t xml:space="preserve"> </w:t>
      </w:r>
      <w:r>
        <w:t>well-ventilated</w:t>
      </w:r>
      <w:r>
        <w:rPr>
          <w:spacing w:val="-6"/>
        </w:rPr>
        <w:t xml:space="preserve"> </w:t>
      </w:r>
      <w:r>
        <w:t>place.</w:t>
      </w:r>
      <w:r>
        <w:rPr>
          <w:spacing w:val="-6"/>
        </w:rPr>
        <w:t xml:space="preserve"> </w:t>
      </w:r>
      <w:r>
        <w:t>Keep</w:t>
      </w:r>
      <w:r>
        <w:rPr>
          <w:spacing w:val="-6"/>
        </w:rPr>
        <w:t xml:space="preserve"> </w:t>
      </w:r>
      <w:r>
        <w:t>container</w:t>
      </w:r>
      <w:r>
        <w:rPr>
          <w:spacing w:val="-5"/>
        </w:rPr>
        <w:t xml:space="preserve"> </w:t>
      </w:r>
      <w:r>
        <w:t>tightly</w:t>
      </w:r>
      <w:r>
        <w:rPr>
          <w:spacing w:val="-7"/>
        </w:rPr>
        <w:t xml:space="preserve"> </w:t>
      </w:r>
      <w:r>
        <w:t>closed. Dispose of contents/container to approved disposal facility.</w:t>
      </w:r>
    </w:p>
    <w:p w14:paraId="615EFBBB" w14:textId="77777777" w:rsidR="00866408" w:rsidRDefault="00866408">
      <w:pPr>
        <w:pStyle w:val="BodyText"/>
        <w:spacing w:before="265"/>
        <w:rPr>
          <w:sz w:val="24"/>
        </w:rPr>
      </w:pPr>
    </w:p>
    <w:p w14:paraId="13EC2D32" w14:textId="77777777" w:rsidR="00866408" w:rsidRDefault="00000000">
      <w:pPr>
        <w:tabs>
          <w:tab w:val="left" w:pos="9908"/>
        </w:tabs>
        <w:ind w:left="42"/>
        <w:rPr>
          <w:sz w:val="24"/>
        </w:rPr>
      </w:pPr>
      <w:bookmarkStart w:id="3" w:name="Section_3_-_COMPOSITION_/_INFORMATION_ON"/>
      <w:bookmarkEnd w:id="3"/>
      <w:r>
        <w:rPr>
          <w:color w:val="FFFFFF"/>
          <w:spacing w:val="46"/>
          <w:sz w:val="24"/>
          <w:highlight w:val="black"/>
        </w:rPr>
        <w:t xml:space="preserve"> </w:t>
      </w:r>
      <w:r>
        <w:rPr>
          <w:color w:val="FFFFFF"/>
          <w:sz w:val="24"/>
          <w:highlight w:val="black"/>
        </w:rPr>
        <w:t>Section</w:t>
      </w:r>
      <w:r>
        <w:rPr>
          <w:color w:val="FFFFFF"/>
          <w:spacing w:val="-3"/>
          <w:sz w:val="24"/>
          <w:highlight w:val="black"/>
        </w:rPr>
        <w:t xml:space="preserve"> </w:t>
      </w:r>
      <w:r>
        <w:rPr>
          <w:color w:val="FFFFFF"/>
          <w:sz w:val="24"/>
          <w:highlight w:val="black"/>
        </w:rPr>
        <w:t>3</w:t>
      </w:r>
      <w:r>
        <w:rPr>
          <w:color w:val="FFFFFF"/>
          <w:spacing w:val="-1"/>
          <w:sz w:val="24"/>
          <w:highlight w:val="black"/>
        </w:rPr>
        <w:t xml:space="preserve"> </w:t>
      </w:r>
      <w:r>
        <w:rPr>
          <w:color w:val="FFFFFF"/>
          <w:sz w:val="24"/>
          <w:highlight w:val="black"/>
        </w:rPr>
        <w:t>-</w:t>
      </w:r>
      <w:r>
        <w:rPr>
          <w:color w:val="FFFFFF"/>
          <w:spacing w:val="-3"/>
          <w:sz w:val="24"/>
          <w:highlight w:val="black"/>
        </w:rPr>
        <w:t xml:space="preserve"> </w:t>
      </w:r>
      <w:r>
        <w:rPr>
          <w:color w:val="FFFFFF"/>
          <w:sz w:val="24"/>
          <w:highlight w:val="black"/>
        </w:rPr>
        <w:t>COMPOSITION</w:t>
      </w:r>
      <w:r>
        <w:rPr>
          <w:color w:val="FFFFFF"/>
          <w:spacing w:val="-5"/>
          <w:sz w:val="24"/>
          <w:highlight w:val="black"/>
        </w:rPr>
        <w:t xml:space="preserve"> </w:t>
      </w:r>
      <w:r>
        <w:rPr>
          <w:color w:val="FFFFFF"/>
          <w:sz w:val="24"/>
          <w:highlight w:val="black"/>
        </w:rPr>
        <w:t>/</w:t>
      </w:r>
      <w:r>
        <w:rPr>
          <w:color w:val="FFFFFF"/>
          <w:spacing w:val="-1"/>
          <w:sz w:val="24"/>
          <w:highlight w:val="black"/>
        </w:rPr>
        <w:t xml:space="preserve"> </w:t>
      </w:r>
      <w:r>
        <w:rPr>
          <w:color w:val="FFFFFF"/>
          <w:sz w:val="24"/>
          <w:highlight w:val="black"/>
        </w:rPr>
        <w:t>INFORMATION</w:t>
      </w:r>
      <w:r>
        <w:rPr>
          <w:color w:val="FFFFFF"/>
          <w:spacing w:val="-5"/>
          <w:sz w:val="24"/>
          <w:highlight w:val="black"/>
        </w:rPr>
        <w:t xml:space="preserve"> </w:t>
      </w:r>
      <w:r>
        <w:rPr>
          <w:color w:val="FFFFFF"/>
          <w:sz w:val="24"/>
          <w:highlight w:val="black"/>
        </w:rPr>
        <w:t>ON</w:t>
      </w:r>
      <w:r>
        <w:rPr>
          <w:color w:val="FFFFFF"/>
          <w:spacing w:val="-2"/>
          <w:sz w:val="24"/>
          <w:highlight w:val="black"/>
        </w:rPr>
        <w:t xml:space="preserve"> INGREDIENTS</w:t>
      </w:r>
      <w:r>
        <w:rPr>
          <w:color w:val="FFFFFF"/>
          <w:sz w:val="24"/>
          <w:highlight w:val="black"/>
        </w:rPr>
        <w:tab/>
      </w:r>
    </w:p>
    <w:p w14:paraId="668E9F18" w14:textId="77777777" w:rsidR="00866408" w:rsidRDefault="00866408">
      <w:pPr>
        <w:pStyle w:val="BodyText"/>
        <w:spacing w:before="91" w:after="1"/>
      </w:pPr>
    </w:p>
    <w:tbl>
      <w:tblPr>
        <w:tblW w:w="0" w:type="auto"/>
        <w:tblInd w:w="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411"/>
        <w:gridCol w:w="2654"/>
        <w:gridCol w:w="2755"/>
      </w:tblGrid>
      <w:tr w:rsidR="00866408" w14:paraId="4C812653" w14:textId="77777777">
        <w:trPr>
          <w:trHeight w:val="490"/>
        </w:trPr>
        <w:tc>
          <w:tcPr>
            <w:tcW w:w="4411" w:type="dxa"/>
          </w:tcPr>
          <w:p w14:paraId="087A43F3" w14:textId="77777777" w:rsidR="00866408" w:rsidRDefault="00000000">
            <w:pPr>
              <w:pStyle w:val="TableParagraph"/>
              <w:spacing w:before="128"/>
              <w:ind w:left="3"/>
              <w:jc w:val="center"/>
              <w:rPr>
                <w:sz w:val="20"/>
              </w:rPr>
            </w:pPr>
            <w:r>
              <w:rPr>
                <w:spacing w:val="-2"/>
                <w:sz w:val="20"/>
              </w:rPr>
              <w:t>Components</w:t>
            </w:r>
          </w:p>
        </w:tc>
        <w:tc>
          <w:tcPr>
            <w:tcW w:w="2654" w:type="dxa"/>
          </w:tcPr>
          <w:p w14:paraId="558D67CA" w14:textId="77777777" w:rsidR="00866408" w:rsidRDefault="00000000">
            <w:pPr>
              <w:pStyle w:val="TableParagraph"/>
              <w:spacing w:before="128"/>
              <w:ind w:left="8" w:right="2"/>
              <w:jc w:val="center"/>
              <w:rPr>
                <w:sz w:val="20"/>
              </w:rPr>
            </w:pPr>
            <w:r>
              <w:rPr>
                <w:sz w:val="20"/>
              </w:rPr>
              <w:t>CAS</w:t>
            </w:r>
            <w:r>
              <w:rPr>
                <w:spacing w:val="-5"/>
                <w:sz w:val="20"/>
              </w:rPr>
              <w:t xml:space="preserve"> </w:t>
            </w:r>
            <w:r>
              <w:rPr>
                <w:spacing w:val="-2"/>
                <w:sz w:val="20"/>
              </w:rPr>
              <w:t>number</w:t>
            </w:r>
          </w:p>
        </w:tc>
        <w:tc>
          <w:tcPr>
            <w:tcW w:w="2755" w:type="dxa"/>
          </w:tcPr>
          <w:p w14:paraId="2CD39829" w14:textId="77777777" w:rsidR="00866408" w:rsidRDefault="00000000">
            <w:pPr>
              <w:pStyle w:val="TableParagraph"/>
              <w:spacing w:before="128"/>
              <w:ind w:left="9"/>
              <w:jc w:val="center"/>
              <w:rPr>
                <w:sz w:val="20"/>
              </w:rPr>
            </w:pPr>
            <w:r>
              <w:rPr>
                <w:sz w:val="20"/>
              </w:rPr>
              <w:t>%</w:t>
            </w:r>
            <w:r>
              <w:rPr>
                <w:spacing w:val="-2"/>
                <w:sz w:val="20"/>
              </w:rPr>
              <w:t xml:space="preserve"> </w:t>
            </w:r>
            <w:r>
              <w:rPr>
                <w:spacing w:val="-4"/>
                <w:sz w:val="20"/>
              </w:rPr>
              <w:t>Mass</w:t>
            </w:r>
          </w:p>
        </w:tc>
      </w:tr>
      <w:tr w:rsidR="00866408" w14:paraId="3CBF6473" w14:textId="77777777">
        <w:trPr>
          <w:trHeight w:val="493"/>
        </w:trPr>
        <w:tc>
          <w:tcPr>
            <w:tcW w:w="4411" w:type="dxa"/>
          </w:tcPr>
          <w:p w14:paraId="11A8184B" w14:textId="77777777" w:rsidR="00866408" w:rsidRDefault="00000000">
            <w:pPr>
              <w:pStyle w:val="TableParagraph"/>
              <w:spacing w:before="128"/>
              <w:ind w:left="97"/>
              <w:rPr>
                <w:sz w:val="20"/>
              </w:rPr>
            </w:pPr>
            <w:r>
              <w:rPr>
                <w:sz w:val="20"/>
              </w:rPr>
              <w:t>Natural</w:t>
            </w:r>
            <w:r>
              <w:rPr>
                <w:spacing w:val="-10"/>
                <w:sz w:val="20"/>
              </w:rPr>
              <w:t xml:space="preserve"> </w:t>
            </w:r>
            <w:r>
              <w:rPr>
                <w:sz w:val="20"/>
              </w:rPr>
              <w:t>gas</w:t>
            </w:r>
            <w:r>
              <w:rPr>
                <w:spacing w:val="-7"/>
                <w:sz w:val="20"/>
              </w:rPr>
              <w:t xml:space="preserve"> </w:t>
            </w:r>
            <w:r>
              <w:rPr>
                <w:sz w:val="20"/>
              </w:rPr>
              <w:t>condensate</w:t>
            </w:r>
            <w:r>
              <w:rPr>
                <w:spacing w:val="-9"/>
                <w:sz w:val="20"/>
              </w:rPr>
              <w:t xml:space="preserve"> </w:t>
            </w:r>
            <w:r>
              <w:rPr>
                <w:spacing w:val="-2"/>
                <w:sz w:val="20"/>
              </w:rPr>
              <w:t>(Petroleum)</w:t>
            </w:r>
          </w:p>
        </w:tc>
        <w:tc>
          <w:tcPr>
            <w:tcW w:w="2654" w:type="dxa"/>
          </w:tcPr>
          <w:p w14:paraId="78B8BC6D" w14:textId="77777777" w:rsidR="00866408" w:rsidRDefault="00000000">
            <w:pPr>
              <w:pStyle w:val="TableParagraph"/>
              <w:spacing w:before="128"/>
              <w:ind w:left="8"/>
              <w:jc w:val="center"/>
              <w:rPr>
                <w:sz w:val="20"/>
              </w:rPr>
            </w:pPr>
            <w:r>
              <w:rPr>
                <w:spacing w:val="-2"/>
                <w:sz w:val="20"/>
              </w:rPr>
              <w:t>64741-47-</w:t>
            </w:r>
            <w:r>
              <w:rPr>
                <w:spacing w:val="-10"/>
                <w:sz w:val="20"/>
              </w:rPr>
              <w:t>5</w:t>
            </w:r>
          </w:p>
        </w:tc>
        <w:tc>
          <w:tcPr>
            <w:tcW w:w="2755" w:type="dxa"/>
          </w:tcPr>
          <w:p w14:paraId="622190DD" w14:textId="77777777" w:rsidR="00866408" w:rsidRDefault="00000000">
            <w:pPr>
              <w:pStyle w:val="TableParagraph"/>
              <w:spacing w:before="128"/>
              <w:ind w:left="9" w:right="3"/>
              <w:jc w:val="center"/>
              <w:rPr>
                <w:sz w:val="20"/>
              </w:rPr>
            </w:pPr>
            <w:r>
              <w:rPr>
                <w:spacing w:val="-5"/>
                <w:sz w:val="20"/>
              </w:rPr>
              <w:t>100</w:t>
            </w:r>
          </w:p>
        </w:tc>
      </w:tr>
      <w:tr w:rsidR="00866408" w14:paraId="0C01124F" w14:textId="77777777">
        <w:trPr>
          <w:trHeight w:val="349"/>
        </w:trPr>
        <w:tc>
          <w:tcPr>
            <w:tcW w:w="4411" w:type="dxa"/>
            <w:tcBorders>
              <w:bottom w:val="single" w:sz="4" w:space="0" w:color="000000"/>
            </w:tcBorders>
          </w:tcPr>
          <w:p w14:paraId="157D546A" w14:textId="77777777" w:rsidR="00866408" w:rsidRDefault="00000000">
            <w:pPr>
              <w:pStyle w:val="TableParagraph"/>
              <w:spacing w:before="56"/>
              <w:ind w:left="457"/>
              <w:rPr>
                <w:sz w:val="20"/>
              </w:rPr>
            </w:pPr>
            <w:r>
              <w:rPr>
                <w:spacing w:val="-2"/>
                <w:sz w:val="20"/>
              </w:rPr>
              <w:t>Benzene</w:t>
            </w:r>
          </w:p>
        </w:tc>
        <w:tc>
          <w:tcPr>
            <w:tcW w:w="2654" w:type="dxa"/>
            <w:tcBorders>
              <w:bottom w:val="single" w:sz="4" w:space="0" w:color="000000"/>
            </w:tcBorders>
          </w:tcPr>
          <w:p w14:paraId="041C28AC" w14:textId="77777777" w:rsidR="00866408" w:rsidRDefault="00000000">
            <w:pPr>
              <w:pStyle w:val="TableParagraph"/>
              <w:spacing w:before="56"/>
              <w:ind w:left="8" w:right="2"/>
              <w:jc w:val="center"/>
              <w:rPr>
                <w:sz w:val="20"/>
              </w:rPr>
            </w:pPr>
            <w:r>
              <w:rPr>
                <w:spacing w:val="-2"/>
                <w:sz w:val="20"/>
              </w:rPr>
              <w:t>71-43-</w:t>
            </w:r>
            <w:r>
              <w:rPr>
                <w:spacing w:val="-10"/>
                <w:sz w:val="20"/>
              </w:rPr>
              <w:t>2</w:t>
            </w:r>
          </w:p>
        </w:tc>
        <w:tc>
          <w:tcPr>
            <w:tcW w:w="2755" w:type="dxa"/>
            <w:tcBorders>
              <w:bottom w:val="single" w:sz="4" w:space="0" w:color="000000"/>
            </w:tcBorders>
          </w:tcPr>
          <w:p w14:paraId="475110DF" w14:textId="77777777" w:rsidR="00866408" w:rsidRDefault="00000000">
            <w:pPr>
              <w:pStyle w:val="TableParagraph"/>
              <w:spacing w:before="56"/>
              <w:ind w:left="9" w:right="3"/>
              <w:jc w:val="center"/>
              <w:rPr>
                <w:sz w:val="20"/>
              </w:rPr>
            </w:pPr>
            <w:r>
              <w:rPr>
                <w:spacing w:val="-2"/>
                <w:sz w:val="20"/>
              </w:rPr>
              <w:t>2.3374</w:t>
            </w:r>
          </w:p>
        </w:tc>
      </w:tr>
      <w:tr w:rsidR="00866408" w14:paraId="737D7020" w14:textId="77777777">
        <w:trPr>
          <w:trHeight w:val="350"/>
        </w:trPr>
        <w:tc>
          <w:tcPr>
            <w:tcW w:w="4411" w:type="dxa"/>
            <w:tcBorders>
              <w:top w:val="single" w:sz="4" w:space="0" w:color="000000"/>
              <w:bottom w:val="single" w:sz="4" w:space="0" w:color="000000"/>
            </w:tcBorders>
          </w:tcPr>
          <w:p w14:paraId="20280544" w14:textId="77777777" w:rsidR="00866408" w:rsidRDefault="00000000">
            <w:pPr>
              <w:pStyle w:val="TableParagraph"/>
              <w:spacing w:before="57"/>
              <w:ind w:left="457"/>
              <w:rPr>
                <w:sz w:val="20"/>
              </w:rPr>
            </w:pPr>
            <w:r>
              <w:rPr>
                <w:spacing w:val="-2"/>
                <w:sz w:val="20"/>
              </w:rPr>
              <w:t>Toluene</w:t>
            </w:r>
          </w:p>
        </w:tc>
        <w:tc>
          <w:tcPr>
            <w:tcW w:w="2654" w:type="dxa"/>
            <w:tcBorders>
              <w:top w:val="single" w:sz="4" w:space="0" w:color="000000"/>
              <w:bottom w:val="single" w:sz="4" w:space="0" w:color="000000"/>
            </w:tcBorders>
          </w:tcPr>
          <w:p w14:paraId="3A5ECDC2" w14:textId="77777777" w:rsidR="00866408" w:rsidRDefault="00000000">
            <w:pPr>
              <w:pStyle w:val="TableParagraph"/>
              <w:spacing w:before="57"/>
              <w:ind w:left="8"/>
              <w:jc w:val="center"/>
              <w:rPr>
                <w:sz w:val="20"/>
              </w:rPr>
            </w:pPr>
            <w:r>
              <w:rPr>
                <w:spacing w:val="-2"/>
                <w:sz w:val="20"/>
              </w:rPr>
              <w:t>108-88-</w:t>
            </w:r>
            <w:r>
              <w:rPr>
                <w:spacing w:val="-10"/>
                <w:sz w:val="20"/>
              </w:rPr>
              <w:t>3</w:t>
            </w:r>
          </w:p>
        </w:tc>
        <w:tc>
          <w:tcPr>
            <w:tcW w:w="2755" w:type="dxa"/>
            <w:tcBorders>
              <w:top w:val="single" w:sz="4" w:space="0" w:color="000000"/>
              <w:bottom w:val="single" w:sz="4" w:space="0" w:color="000000"/>
            </w:tcBorders>
          </w:tcPr>
          <w:p w14:paraId="62084CF6" w14:textId="77777777" w:rsidR="00866408" w:rsidRDefault="00000000">
            <w:pPr>
              <w:pStyle w:val="TableParagraph"/>
              <w:spacing w:before="57"/>
              <w:ind w:left="9" w:right="4"/>
              <w:jc w:val="center"/>
              <w:rPr>
                <w:sz w:val="20"/>
              </w:rPr>
            </w:pPr>
            <w:r>
              <w:rPr>
                <w:spacing w:val="-2"/>
                <w:sz w:val="20"/>
              </w:rPr>
              <w:t>5.7391</w:t>
            </w:r>
          </w:p>
        </w:tc>
      </w:tr>
      <w:tr w:rsidR="00866408" w14:paraId="4DC44C66" w14:textId="77777777">
        <w:trPr>
          <w:trHeight w:val="350"/>
        </w:trPr>
        <w:tc>
          <w:tcPr>
            <w:tcW w:w="4411" w:type="dxa"/>
            <w:tcBorders>
              <w:top w:val="single" w:sz="4" w:space="0" w:color="000000"/>
              <w:bottom w:val="single" w:sz="4" w:space="0" w:color="000000"/>
            </w:tcBorders>
          </w:tcPr>
          <w:p w14:paraId="2E437802" w14:textId="77777777" w:rsidR="00866408" w:rsidRDefault="00000000">
            <w:pPr>
              <w:pStyle w:val="TableParagraph"/>
              <w:spacing w:before="57"/>
              <w:ind w:left="457"/>
              <w:rPr>
                <w:sz w:val="20"/>
              </w:rPr>
            </w:pPr>
            <w:r>
              <w:rPr>
                <w:spacing w:val="-2"/>
                <w:sz w:val="20"/>
              </w:rPr>
              <w:t>m-Xylene</w:t>
            </w:r>
          </w:p>
        </w:tc>
        <w:tc>
          <w:tcPr>
            <w:tcW w:w="2654" w:type="dxa"/>
            <w:tcBorders>
              <w:top w:val="single" w:sz="4" w:space="0" w:color="000000"/>
              <w:bottom w:val="single" w:sz="4" w:space="0" w:color="000000"/>
            </w:tcBorders>
          </w:tcPr>
          <w:p w14:paraId="6D5FAC48" w14:textId="77777777" w:rsidR="00866408" w:rsidRDefault="00000000">
            <w:pPr>
              <w:pStyle w:val="TableParagraph"/>
              <w:spacing w:before="57"/>
              <w:ind w:left="8" w:right="1"/>
              <w:jc w:val="center"/>
              <w:rPr>
                <w:sz w:val="20"/>
              </w:rPr>
            </w:pPr>
            <w:r>
              <w:rPr>
                <w:spacing w:val="-2"/>
                <w:sz w:val="20"/>
              </w:rPr>
              <w:t>108-38-</w:t>
            </w:r>
            <w:r>
              <w:rPr>
                <w:spacing w:val="-10"/>
                <w:sz w:val="20"/>
              </w:rPr>
              <w:t>3</w:t>
            </w:r>
          </w:p>
        </w:tc>
        <w:tc>
          <w:tcPr>
            <w:tcW w:w="2755" w:type="dxa"/>
            <w:tcBorders>
              <w:top w:val="single" w:sz="4" w:space="0" w:color="000000"/>
              <w:bottom w:val="single" w:sz="4" w:space="0" w:color="000000"/>
            </w:tcBorders>
          </w:tcPr>
          <w:p w14:paraId="0A6131E8" w14:textId="77777777" w:rsidR="00866408" w:rsidRDefault="00000000">
            <w:pPr>
              <w:pStyle w:val="TableParagraph"/>
              <w:spacing w:before="57"/>
              <w:ind w:left="9" w:right="4"/>
              <w:jc w:val="center"/>
              <w:rPr>
                <w:sz w:val="20"/>
              </w:rPr>
            </w:pPr>
            <w:r>
              <w:rPr>
                <w:spacing w:val="-2"/>
                <w:sz w:val="20"/>
              </w:rPr>
              <w:t>2.1729</w:t>
            </w:r>
          </w:p>
        </w:tc>
      </w:tr>
      <w:tr w:rsidR="00866408" w14:paraId="62932E96" w14:textId="77777777">
        <w:trPr>
          <w:trHeight w:val="350"/>
        </w:trPr>
        <w:tc>
          <w:tcPr>
            <w:tcW w:w="4411" w:type="dxa"/>
            <w:tcBorders>
              <w:top w:val="single" w:sz="4" w:space="0" w:color="000000"/>
              <w:bottom w:val="single" w:sz="4" w:space="0" w:color="000000"/>
            </w:tcBorders>
          </w:tcPr>
          <w:p w14:paraId="7EB3CAF4" w14:textId="77777777" w:rsidR="00866408" w:rsidRDefault="00000000">
            <w:pPr>
              <w:pStyle w:val="TableParagraph"/>
              <w:spacing w:before="57"/>
              <w:ind w:left="457"/>
              <w:rPr>
                <w:sz w:val="20"/>
              </w:rPr>
            </w:pPr>
            <w:r>
              <w:rPr>
                <w:spacing w:val="-2"/>
                <w:sz w:val="20"/>
              </w:rPr>
              <w:t>p-Xylene</w:t>
            </w:r>
          </w:p>
        </w:tc>
        <w:tc>
          <w:tcPr>
            <w:tcW w:w="2654" w:type="dxa"/>
            <w:tcBorders>
              <w:top w:val="single" w:sz="4" w:space="0" w:color="000000"/>
              <w:bottom w:val="single" w:sz="4" w:space="0" w:color="000000"/>
            </w:tcBorders>
          </w:tcPr>
          <w:p w14:paraId="527DF40A" w14:textId="77777777" w:rsidR="00866408" w:rsidRDefault="00000000">
            <w:pPr>
              <w:pStyle w:val="TableParagraph"/>
              <w:spacing w:before="57"/>
              <w:ind w:left="8" w:right="1"/>
              <w:jc w:val="center"/>
              <w:rPr>
                <w:sz w:val="20"/>
              </w:rPr>
            </w:pPr>
            <w:r>
              <w:rPr>
                <w:spacing w:val="-2"/>
                <w:sz w:val="20"/>
              </w:rPr>
              <w:t>106-42-</w:t>
            </w:r>
            <w:r>
              <w:rPr>
                <w:spacing w:val="-10"/>
                <w:sz w:val="20"/>
              </w:rPr>
              <w:t>3</w:t>
            </w:r>
          </w:p>
        </w:tc>
        <w:tc>
          <w:tcPr>
            <w:tcW w:w="2755" w:type="dxa"/>
            <w:tcBorders>
              <w:top w:val="single" w:sz="4" w:space="0" w:color="000000"/>
              <w:bottom w:val="single" w:sz="4" w:space="0" w:color="000000"/>
            </w:tcBorders>
          </w:tcPr>
          <w:p w14:paraId="45081825" w14:textId="77777777" w:rsidR="00866408" w:rsidRDefault="00000000">
            <w:pPr>
              <w:pStyle w:val="TableParagraph"/>
              <w:spacing w:before="57"/>
              <w:ind w:left="9" w:right="4"/>
              <w:jc w:val="center"/>
              <w:rPr>
                <w:sz w:val="20"/>
              </w:rPr>
            </w:pPr>
            <w:r>
              <w:rPr>
                <w:spacing w:val="-2"/>
                <w:sz w:val="20"/>
              </w:rPr>
              <w:t>2.1809</w:t>
            </w:r>
          </w:p>
        </w:tc>
      </w:tr>
      <w:tr w:rsidR="00866408" w14:paraId="535984B7" w14:textId="77777777">
        <w:trPr>
          <w:trHeight w:val="350"/>
        </w:trPr>
        <w:tc>
          <w:tcPr>
            <w:tcW w:w="4411" w:type="dxa"/>
            <w:tcBorders>
              <w:top w:val="single" w:sz="4" w:space="0" w:color="000000"/>
              <w:bottom w:val="single" w:sz="4" w:space="0" w:color="000000"/>
            </w:tcBorders>
          </w:tcPr>
          <w:p w14:paraId="436F26F4" w14:textId="77777777" w:rsidR="00866408" w:rsidRDefault="00000000">
            <w:pPr>
              <w:pStyle w:val="TableParagraph"/>
              <w:spacing w:before="57"/>
              <w:ind w:left="457"/>
              <w:rPr>
                <w:sz w:val="20"/>
              </w:rPr>
            </w:pPr>
            <w:r>
              <w:rPr>
                <w:spacing w:val="-2"/>
                <w:sz w:val="20"/>
              </w:rPr>
              <w:t>o-Xylene</w:t>
            </w:r>
          </w:p>
        </w:tc>
        <w:tc>
          <w:tcPr>
            <w:tcW w:w="2654" w:type="dxa"/>
            <w:tcBorders>
              <w:top w:val="single" w:sz="4" w:space="0" w:color="000000"/>
              <w:bottom w:val="single" w:sz="4" w:space="0" w:color="000000"/>
            </w:tcBorders>
          </w:tcPr>
          <w:p w14:paraId="1A363F27" w14:textId="77777777" w:rsidR="00866408" w:rsidRDefault="00000000">
            <w:pPr>
              <w:pStyle w:val="TableParagraph"/>
              <w:spacing w:before="57"/>
              <w:ind w:left="8" w:right="3"/>
              <w:jc w:val="center"/>
              <w:rPr>
                <w:sz w:val="20"/>
              </w:rPr>
            </w:pPr>
            <w:r>
              <w:rPr>
                <w:spacing w:val="-2"/>
                <w:sz w:val="20"/>
              </w:rPr>
              <w:t>95-47-</w:t>
            </w:r>
            <w:r>
              <w:rPr>
                <w:spacing w:val="-10"/>
                <w:sz w:val="20"/>
              </w:rPr>
              <w:t>6</w:t>
            </w:r>
          </w:p>
        </w:tc>
        <w:tc>
          <w:tcPr>
            <w:tcW w:w="2755" w:type="dxa"/>
            <w:tcBorders>
              <w:top w:val="single" w:sz="4" w:space="0" w:color="000000"/>
              <w:bottom w:val="single" w:sz="4" w:space="0" w:color="000000"/>
            </w:tcBorders>
          </w:tcPr>
          <w:p w14:paraId="2E216CD9" w14:textId="77777777" w:rsidR="00866408" w:rsidRDefault="00000000">
            <w:pPr>
              <w:pStyle w:val="TableParagraph"/>
              <w:spacing w:before="57"/>
              <w:ind w:left="9" w:right="4"/>
              <w:jc w:val="center"/>
              <w:rPr>
                <w:sz w:val="20"/>
              </w:rPr>
            </w:pPr>
            <w:r>
              <w:rPr>
                <w:spacing w:val="-2"/>
                <w:sz w:val="20"/>
              </w:rPr>
              <w:t>1.2740</w:t>
            </w:r>
          </w:p>
        </w:tc>
      </w:tr>
      <w:tr w:rsidR="00866408" w14:paraId="6F204A14" w14:textId="77777777">
        <w:trPr>
          <w:trHeight w:val="350"/>
        </w:trPr>
        <w:tc>
          <w:tcPr>
            <w:tcW w:w="4411" w:type="dxa"/>
            <w:tcBorders>
              <w:top w:val="single" w:sz="4" w:space="0" w:color="000000"/>
              <w:bottom w:val="single" w:sz="4" w:space="0" w:color="000000"/>
            </w:tcBorders>
          </w:tcPr>
          <w:p w14:paraId="2C45500D" w14:textId="77777777" w:rsidR="00866408" w:rsidRDefault="00000000">
            <w:pPr>
              <w:pStyle w:val="TableParagraph"/>
              <w:spacing w:before="57"/>
              <w:ind w:left="457"/>
              <w:rPr>
                <w:sz w:val="20"/>
              </w:rPr>
            </w:pPr>
            <w:r>
              <w:rPr>
                <w:spacing w:val="-2"/>
                <w:sz w:val="20"/>
              </w:rPr>
              <w:t>Cyclohexane</w:t>
            </w:r>
          </w:p>
        </w:tc>
        <w:tc>
          <w:tcPr>
            <w:tcW w:w="2654" w:type="dxa"/>
            <w:tcBorders>
              <w:top w:val="single" w:sz="4" w:space="0" w:color="000000"/>
              <w:bottom w:val="single" w:sz="4" w:space="0" w:color="000000"/>
            </w:tcBorders>
          </w:tcPr>
          <w:p w14:paraId="7A1CC7F4" w14:textId="77777777" w:rsidR="00866408" w:rsidRDefault="00000000">
            <w:pPr>
              <w:pStyle w:val="TableParagraph"/>
              <w:spacing w:before="57"/>
              <w:ind w:left="8"/>
              <w:jc w:val="center"/>
              <w:rPr>
                <w:sz w:val="20"/>
              </w:rPr>
            </w:pPr>
            <w:r>
              <w:rPr>
                <w:spacing w:val="-2"/>
                <w:sz w:val="20"/>
              </w:rPr>
              <w:t>110-82-</w:t>
            </w:r>
            <w:r>
              <w:rPr>
                <w:spacing w:val="-10"/>
                <w:sz w:val="20"/>
              </w:rPr>
              <w:t>7</w:t>
            </w:r>
          </w:p>
        </w:tc>
        <w:tc>
          <w:tcPr>
            <w:tcW w:w="2755" w:type="dxa"/>
            <w:tcBorders>
              <w:top w:val="single" w:sz="4" w:space="0" w:color="000000"/>
              <w:bottom w:val="single" w:sz="4" w:space="0" w:color="000000"/>
            </w:tcBorders>
          </w:tcPr>
          <w:p w14:paraId="3D2FD58D" w14:textId="77777777" w:rsidR="00866408" w:rsidRDefault="00000000">
            <w:pPr>
              <w:pStyle w:val="TableParagraph"/>
              <w:spacing w:before="57"/>
              <w:ind w:left="9" w:right="4"/>
              <w:jc w:val="center"/>
              <w:rPr>
                <w:sz w:val="20"/>
              </w:rPr>
            </w:pPr>
            <w:r>
              <w:rPr>
                <w:spacing w:val="-2"/>
                <w:sz w:val="20"/>
              </w:rPr>
              <w:t>2.1220</w:t>
            </w:r>
          </w:p>
        </w:tc>
      </w:tr>
      <w:tr w:rsidR="00866408" w14:paraId="31FFFF34" w14:textId="77777777">
        <w:trPr>
          <w:trHeight w:val="350"/>
        </w:trPr>
        <w:tc>
          <w:tcPr>
            <w:tcW w:w="4411" w:type="dxa"/>
            <w:tcBorders>
              <w:top w:val="single" w:sz="4" w:space="0" w:color="000000"/>
              <w:bottom w:val="single" w:sz="4" w:space="0" w:color="000000"/>
            </w:tcBorders>
          </w:tcPr>
          <w:p w14:paraId="44C6C286" w14:textId="77777777" w:rsidR="00866408" w:rsidRDefault="00000000">
            <w:pPr>
              <w:pStyle w:val="TableParagraph"/>
              <w:spacing w:before="57"/>
              <w:ind w:left="457"/>
              <w:rPr>
                <w:sz w:val="20"/>
              </w:rPr>
            </w:pPr>
            <w:r>
              <w:rPr>
                <w:spacing w:val="-2"/>
                <w:sz w:val="20"/>
              </w:rPr>
              <w:t>Ethylbenzene</w:t>
            </w:r>
          </w:p>
        </w:tc>
        <w:tc>
          <w:tcPr>
            <w:tcW w:w="2654" w:type="dxa"/>
            <w:tcBorders>
              <w:top w:val="single" w:sz="4" w:space="0" w:color="000000"/>
              <w:bottom w:val="single" w:sz="4" w:space="0" w:color="000000"/>
            </w:tcBorders>
          </w:tcPr>
          <w:p w14:paraId="18215FAE" w14:textId="77777777" w:rsidR="00866408" w:rsidRDefault="00000000">
            <w:pPr>
              <w:pStyle w:val="TableParagraph"/>
              <w:spacing w:before="57"/>
              <w:ind w:left="8" w:right="1"/>
              <w:jc w:val="center"/>
              <w:rPr>
                <w:sz w:val="20"/>
              </w:rPr>
            </w:pPr>
            <w:r>
              <w:rPr>
                <w:spacing w:val="-2"/>
                <w:sz w:val="20"/>
              </w:rPr>
              <w:t>100-41-</w:t>
            </w:r>
            <w:r>
              <w:rPr>
                <w:spacing w:val="-10"/>
                <w:sz w:val="20"/>
              </w:rPr>
              <w:t>4</w:t>
            </w:r>
          </w:p>
        </w:tc>
        <w:tc>
          <w:tcPr>
            <w:tcW w:w="2755" w:type="dxa"/>
            <w:tcBorders>
              <w:top w:val="single" w:sz="4" w:space="0" w:color="000000"/>
              <w:bottom w:val="single" w:sz="4" w:space="0" w:color="000000"/>
            </w:tcBorders>
          </w:tcPr>
          <w:p w14:paraId="5360573F" w14:textId="77777777" w:rsidR="00866408" w:rsidRDefault="00000000">
            <w:pPr>
              <w:pStyle w:val="TableParagraph"/>
              <w:spacing w:before="57"/>
              <w:ind w:left="9" w:right="4"/>
              <w:jc w:val="center"/>
              <w:rPr>
                <w:sz w:val="20"/>
              </w:rPr>
            </w:pPr>
            <w:r>
              <w:rPr>
                <w:spacing w:val="-2"/>
                <w:sz w:val="20"/>
              </w:rPr>
              <w:t>0.7856</w:t>
            </w:r>
          </w:p>
        </w:tc>
      </w:tr>
      <w:tr w:rsidR="00866408" w14:paraId="398ABB03" w14:textId="77777777">
        <w:trPr>
          <w:trHeight w:val="352"/>
        </w:trPr>
        <w:tc>
          <w:tcPr>
            <w:tcW w:w="4411" w:type="dxa"/>
            <w:tcBorders>
              <w:top w:val="single" w:sz="4" w:space="0" w:color="000000"/>
            </w:tcBorders>
          </w:tcPr>
          <w:p w14:paraId="44EE3645" w14:textId="77777777" w:rsidR="00866408" w:rsidRDefault="00000000">
            <w:pPr>
              <w:pStyle w:val="TableParagraph"/>
              <w:spacing w:before="57"/>
              <w:ind w:left="457"/>
              <w:rPr>
                <w:sz w:val="20"/>
              </w:rPr>
            </w:pPr>
            <w:r>
              <w:rPr>
                <w:spacing w:val="-2"/>
                <w:sz w:val="20"/>
              </w:rPr>
              <w:t>n-Hexane</w:t>
            </w:r>
          </w:p>
        </w:tc>
        <w:tc>
          <w:tcPr>
            <w:tcW w:w="2654" w:type="dxa"/>
            <w:tcBorders>
              <w:top w:val="single" w:sz="4" w:space="0" w:color="000000"/>
            </w:tcBorders>
          </w:tcPr>
          <w:p w14:paraId="01A4E0BE" w14:textId="77777777" w:rsidR="00866408" w:rsidRDefault="00000000">
            <w:pPr>
              <w:pStyle w:val="TableParagraph"/>
              <w:spacing w:before="57"/>
              <w:ind w:left="8" w:right="1"/>
              <w:jc w:val="center"/>
              <w:rPr>
                <w:sz w:val="20"/>
              </w:rPr>
            </w:pPr>
            <w:r>
              <w:rPr>
                <w:spacing w:val="-2"/>
                <w:sz w:val="20"/>
              </w:rPr>
              <w:t>110-54-</w:t>
            </w:r>
            <w:r>
              <w:rPr>
                <w:spacing w:val="-10"/>
                <w:sz w:val="20"/>
              </w:rPr>
              <w:t>3</w:t>
            </w:r>
          </w:p>
        </w:tc>
        <w:tc>
          <w:tcPr>
            <w:tcW w:w="2755" w:type="dxa"/>
            <w:tcBorders>
              <w:top w:val="single" w:sz="4" w:space="0" w:color="000000"/>
            </w:tcBorders>
          </w:tcPr>
          <w:p w14:paraId="2D4E8D2D" w14:textId="77777777" w:rsidR="00866408" w:rsidRDefault="00000000">
            <w:pPr>
              <w:pStyle w:val="TableParagraph"/>
              <w:spacing w:before="57"/>
              <w:ind w:left="9" w:right="4"/>
              <w:jc w:val="center"/>
              <w:rPr>
                <w:sz w:val="20"/>
              </w:rPr>
            </w:pPr>
            <w:r>
              <w:rPr>
                <w:spacing w:val="-2"/>
                <w:sz w:val="20"/>
              </w:rPr>
              <w:t>2.6142</w:t>
            </w:r>
          </w:p>
        </w:tc>
      </w:tr>
    </w:tbl>
    <w:p w14:paraId="1A3521E5" w14:textId="77777777" w:rsidR="00866408" w:rsidRDefault="00866408">
      <w:pPr>
        <w:pStyle w:val="TableParagraph"/>
        <w:jc w:val="center"/>
        <w:rPr>
          <w:sz w:val="20"/>
        </w:rPr>
        <w:sectPr w:rsidR="00866408">
          <w:pgSz w:w="11910" w:h="16840"/>
          <w:pgMar w:top="840" w:right="992" w:bottom="720" w:left="992" w:header="0" w:footer="534" w:gutter="0"/>
          <w:cols w:space="720"/>
        </w:sectPr>
      </w:pPr>
    </w:p>
    <w:p w14:paraId="0362081D" w14:textId="77777777" w:rsidR="00866408" w:rsidRDefault="00000000">
      <w:pPr>
        <w:pStyle w:val="Heading1"/>
        <w:tabs>
          <w:tab w:val="left" w:pos="9908"/>
        </w:tabs>
        <w:spacing w:before="77"/>
      </w:pPr>
      <w:bookmarkStart w:id="4" w:name="Section_4_-_FIRST_AID_MEASURES"/>
      <w:bookmarkEnd w:id="4"/>
      <w:r>
        <w:rPr>
          <w:color w:val="FFFFFF"/>
          <w:spacing w:val="45"/>
          <w:highlight w:val="black"/>
        </w:rPr>
        <w:lastRenderedPageBreak/>
        <w:t xml:space="preserve"> </w:t>
      </w:r>
      <w:r>
        <w:rPr>
          <w:color w:val="FFFFFF"/>
          <w:highlight w:val="black"/>
        </w:rPr>
        <w:t>Section</w:t>
      </w:r>
      <w:r>
        <w:rPr>
          <w:color w:val="FFFFFF"/>
          <w:spacing w:val="-3"/>
          <w:highlight w:val="black"/>
        </w:rPr>
        <w:t xml:space="preserve"> </w:t>
      </w:r>
      <w:r>
        <w:rPr>
          <w:color w:val="FFFFFF"/>
          <w:highlight w:val="black"/>
        </w:rPr>
        <w:t>4</w:t>
      </w:r>
      <w:r>
        <w:rPr>
          <w:color w:val="FFFFFF"/>
          <w:spacing w:val="-4"/>
          <w:highlight w:val="black"/>
        </w:rPr>
        <w:t xml:space="preserve"> </w:t>
      </w:r>
      <w:r>
        <w:rPr>
          <w:color w:val="FFFFFF"/>
          <w:highlight w:val="black"/>
        </w:rPr>
        <w:t>-</w:t>
      </w:r>
      <w:r>
        <w:rPr>
          <w:color w:val="FFFFFF"/>
          <w:spacing w:val="-3"/>
          <w:highlight w:val="black"/>
        </w:rPr>
        <w:t xml:space="preserve"> </w:t>
      </w:r>
      <w:r>
        <w:rPr>
          <w:color w:val="FFFFFF"/>
          <w:highlight w:val="black"/>
        </w:rPr>
        <w:t>FIRST</w:t>
      </w:r>
      <w:r>
        <w:rPr>
          <w:color w:val="FFFFFF"/>
          <w:spacing w:val="-1"/>
          <w:highlight w:val="black"/>
        </w:rPr>
        <w:t xml:space="preserve"> </w:t>
      </w:r>
      <w:r>
        <w:rPr>
          <w:color w:val="FFFFFF"/>
          <w:highlight w:val="black"/>
        </w:rPr>
        <w:t>AID</w:t>
      </w:r>
      <w:r>
        <w:rPr>
          <w:color w:val="FFFFFF"/>
          <w:spacing w:val="-1"/>
          <w:highlight w:val="black"/>
        </w:rPr>
        <w:t xml:space="preserve"> </w:t>
      </w:r>
      <w:r>
        <w:rPr>
          <w:color w:val="FFFFFF"/>
          <w:spacing w:val="-2"/>
          <w:highlight w:val="black"/>
        </w:rPr>
        <w:t>MEASURES</w:t>
      </w:r>
      <w:r>
        <w:rPr>
          <w:color w:val="FFFFFF"/>
          <w:highlight w:val="black"/>
        </w:rPr>
        <w:tab/>
      </w:r>
    </w:p>
    <w:p w14:paraId="62DE03AB" w14:textId="77777777" w:rsidR="00866408" w:rsidRDefault="00866408">
      <w:pPr>
        <w:pStyle w:val="BodyText"/>
        <w:spacing w:before="86"/>
        <w:rPr>
          <w:rFonts w:ascii="Arial"/>
          <w:b/>
        </w:rPr>
      </w:pPr>
    </w:p>
    <w:tbl>
      <w:tblPr>
        <w:tblW w:w="0" w:type="auto"/>
        <w:tblInd w:w="117" w:type="dxa"/>
        <w:tblLayout w:type="fixed"/>
        <w:tblCellMar>
          <w:left w:w="0" w:type="dxa"/>
          <w:right w:w="0" w:type="dxa"/>
        </w:tblCellMar>
        <w:tblLook w:val="01E0" w:firstRow="1" w:lastRow="1" w:firstColumn="1" w:lastColumn="1" w:noHBand="0" w:noVBand="0"/>
      </w:tblPr>
      <w:tblGrid>
        <w:gridCol w:w="2177"/>
        <w:gridCol w:w="7529"/>
      </w:tblGrid>
      <w:tr w:rsidR="00866408" w14:paraId="1EEBD20A" w14:textId="77777777">
        <w:trPr>
          <w:trHeight w:val="1206"/>
        </w:trPr>
        <w:tc>
          <w:tcPr>
            <w:tcW w:w="2177" w:type="dxa"/>
          </w:tcPr>
          <w:p w14:paraId="7A3FADBB" w14:textId="77777777" w:rsidR="00866408" w:rsidRDefault="00000000">
            <w:pPr>
              <w:pStyle w:val="TableParagraph"/>
              <w:spacing w:line="223" w:lineRule="exact"/>
              <w:ind w:left="50"/>
              <w:rPr>
                <w:rFonts w:ascii="Arial"/>
                <w:b/>
                <w:sz w:val="20"/>
              </w:rPr>
            </w:pPr>
            <w:r>
              <w:rPr>
                <w:rFonts w:ascii="Arial"/>
                <w:b/>
                <w:spacing w:val="-2"/>
                <w:sz w:val="20"/>
              </w:rPr>
              <w:t>Inhalation</w:t>
            </w:r>
          </w:p>
        </w:tc>
        <w:tc>
          <w:tcPr>
            <w:tcW w:w="7529" w:type="dxa"/>
          </w:tcPr>
          <w:p w14:paraId="77F8CD60" w14:textId="77777777" w:rsidR="00866408" w:rsidRDefault="00000000">
            <w:pPr>
              <w:pStyle w:val="TableParagraph"/>
              <w:ind w:left="140" w:right="48"/>
              <w:jc w:val="both"/>
              <w:rPr>
                <w:sz w:val="20"/>
              </w:rPr>
            </w:pPr>
            <w:r>
              <w:rPr>
                <w:sz w:val="20"/>
              </w:rPr>
              <w:t>Immediately</w:t>
            </w:r>
            <w:r>
              <w:rPr>
                <w:spacing w:val="-8"/>
                <w:sz w:val="20"/>
              </w:rPr>
              <w:t xml:space="preserve"> </w:t>
            </w:r>
            <w:r>
              <w:rPr>
                <w:sz w:val="20"/>
              </w:rPr>
              <w:t>remove</w:t>
            </w:r>
            <w:r>
              <w:rPr>
                <w:spacing w:val="-5"/>
                <w:sz w:val="20"/>
              </w:rPr>
              <w:t xml:space="preserve"> </w:t>
            </w:r>
            <w:r>
              <w:rPr>
                <w:sz w:val="20"/>
              </w:rPr>
              <w:t>from further</w:t>
            </w:r>
            <w:r>
              <w:rPr>
                <w:spacing w:val="-4"/>
                <w:sz w:val="20"/>
              </w:rPr>
              <w:t xml:space="preserve"> </w:t>
            </w:r>
            <w:r>
              <w:rPr>
                <w:sz w:val="20"/>
              </w:rPr>
              <w:t>exposure.</w:t>
            </w:r>
            <w:r>
              <w:rPr>
                <w:spacing w:val="-5"/>
                <w:sz w:val="20"/>
              </w:rPr>
              <w:t xml:space="preserve"> </w:t>
            </w:r>
            <w:r>
              <w:rPr>
                <w:sz w:val="20"/>
              </w:rPr>
              <w:t>Get</w:t>
            </w:r>
            <w:r>
              <w:rPr>
                <w:spacing w:val="-3"/>
                <w:sz w:val="20"/>
              </w:rPr>
              <w:t xml:space="preserve"> </w:t>
            </w:r>
            <w:r>
              <w:rPr>
                <w:sz w:val="20"/>
              </w:rPr>
              <w:t>immediate</w:t>
            </w:r>
            <w:r>
              <w:rPr>
                <w:spacing w:val="-5"/>
                <w:sz w:val="20"/>
              </w:rPr>
              <w:t xml:space="preserve"> </w:t>
            </w:r>
            <w:r>
              <w:rPr>
                <w:sz w:val="20"/>
              </w:rPr>
              <w:t>medical</w:t>
            </w:r>
            <w:r>
              <w:rPr>
                <w:spacing w:val="-4"/>
                <w:sz w:val="20"/>
              </w:rPr>
              <w:t xml:space="preserve"> </w:t>
            </w:r>
            <w:r>
              <w:rPr>
                <w:sz w:val="20"/>
              </w:rPr>
              <w:t>assistance.</w:t>
            </w:r>
            <w:r>
              <w:rPr>
                <w:spacing w:val="-5"/>
                <w:sz w:val="20"/>
              </w:rPr>
              <w:t xml:space="preserve"> </w:t>
            </w:r>
            <w:r>
              <w:rPr>
                <w:sz w:val="20"/>
              </w:rPr>
              <w:t xml:space="preserve">For those providing assistance, avoid exposure to yourself or others. Use adequate respiratory protection. Give supplemental oxygen, if available. If breathing has stopped, assist ventilation with a mechanical device or use mouth-to-mouth </w:t>
            </w:r>
            <w:r>
              <w:rPr>
                <w:spacing w:val="-2"/>
                <w:sz w:val="20"/>
              </w:rPr>
              <w:t>resuscitation.</w:t>
            </w:r>
          </w:p>
        </w:tc>
      </w:tr>
      <w:tr w:rsidR="00866408" w14:paraId="3D8896B6" w14:textId="77777777">
        <w:trPr>
          <w:trHeight w:val="808"/>
        </w:trPr>
        <w:tc>
          <w:tcPr>
            <w:tcW w:w="2177" w:type="dxa"/>
          </w:tcPr>
          <w:p w14:paraId="57E58E57" w14:textId="77777777" w:rsidR="00866408" w:rsidRDefault="00000000">
            <w:pPr>
              <w:pStyle w:val="TableParagraph"/>
              <w:spacing w:before="55"/>
              <w:ind w:left="50"/>
              <w:rPr>
                <w:rFonts w:ascii="Arial"/>
                <w:b/>
                <w:sz w:val="20"/>
              </w:rPr>
            </w:pPr>
            <w:r>
              <w:rPr>
                <w:rFonts w:ascii="Arial"/>
                <w:b/>
                <w:sz w:val="20"/>
              </w:rPr>
              <w:t>Skin</w:t>
            </w:r>
            <w:r>
              <w:rPr>
                <w:rFonts w:ascii="Arial"/>
                <w:b/>
                <w:spacing w:val="-6"/>
                <w:sz w:val="20"/>
              </w:rPr>
              <w:t xml:space="preserve"> </w:t>
            </w:r>
            <w:r>
              <w:rPr>
                <w:rFonts w:ascii="Arial"/>
                <w:b/>
                <w:spacing w:val="-2"/>
                <w:sz w:val="20"/>
              </w:rPr>
              <w:t>contact</w:t>
            </w:r>
          </w:p>
        </w:tc>
        <w:tc>
          <w:tcPr>
            <w:tcW w:w="7529" w:type="dxa"/>
          </w:tcPr>
          <w:p w14:paraId="1C928F1A" w14:textId="77777777" w:rsidR="00866408" w:rsidRDefault="00000000">
            <w:pPr>
              <w:pStyle w:val="TableParagraph"/>
              <w:spacing w:before="57"/>
              <w:ind w:left="141" w:right="46"/>
              <w:jc w:val="both"/>
              <w:rPr>
                <w:sz w:val="20"/>
              </w:rPr>
            </w:pPr>
            <w:r>
              <w:rPr>
                <w:sz w:val="20"/>
              </w:rPr>
              <w:t>Immediately remove contaminated clothing. Wash with soap and water. Continue to rinse for at least 15 minutes. In case of rashes, wounds or other skin disorders: Seek medical attention and bring along these instructions.</w:t>
            </w:r>
          </w:p>
        </w:tc>
      </w:tr>
      <w:tr w:rsidR="00866408" w14:paraId="75997468" w14:textId="77777777">
        <w:trPr>
          <w:trHeight w:val="640"/>
        </w:trPr>
        <w:tc>
          <w:tcPr>
            <w:tcW w:w="2177" w:type="dxa"/>
          </w:tcPr>
          <w:p w14:paraId="3C0A9BC9" w14:textId="77777777" w:rsidR="00866408" w:rsidRDefault="00000000">
            <w:pPr>
              <w:pStyle w:val="TableParagraph"/>
              <w:spacing w:before="55"/>
              <w:ind w:left="50"/>
              <w:rPr>
                <w:rFonts w:ascii="Arial"/>
                <w:b/>
                <w:sz w:val="20"/>
              </w:rPr>
            </w:pPr>
            <w:r>
              <w:rPr>
                <w:rFonts w:ascii="Arial"/>
                <w:b/>
                <w:sz w:val="20"/>
              </w:rPr>
              <w:t>Eye</w:t>
            </w:r>
            <w:r>
              <w:rPr>
                <w:rFonts w:ascii="Arial"/>
                <w:b/>
                <w:spacing w:val="-5"/>
                <w:sz w:val="20"/>
              </w:rPr>
              <w:t xml:space="preserve"> </w:t>
            </w:r>
            <w:r>
              <w:rPr>
                <w:rFonts w:ascii="Arial"/>
                <w:b/>
                <w:spacing w:val="-2"/>
                <w:sz w:val="20"/>
              </w:rPr>
              <w:t>contact</w:t>
            </w:r>
          </w:p>
        </w:tc>
        <w:tc>
          <w:tcPr>
            <w:tcW w:w="7529" w:type="dxa"/>
          </w:tcPr>
          <w:p w14:paraId="7E07356C" w14:textId="77777777" w:rsidR="00866408" w:rsidRDefault="00000000">
            <w:pPr>
              <w:pStyle w:val="TableParagraph"/>
              <w:spacing w:before="58"/>
              <w:ind w:left="141"/>
              <w:rPr>
                <w:sz w:val="20"/>
              </w:rPr>
            </w:pPr>
            <w:r>
              <w:rPr>
                <w:sz w:val="20"/>
              </w:rPr>
              <w:t>Immediately</w:t>
            </w:r>
            <w:r>
              <w:rPr>
                <w:spacing w:val="40"/>
                <w:sz w:val="20"/>
              </w:rPr>
              <w:t xml:space="preserve"> </w:t>
            </w:r>
            <w:r>
              <w:rPr>
                <w:sz w:val="20"/>
              </w:rPr>
              <w:t>flush</w:t>
            </w:r>
            <w:r>
              <w:rPr>
                <w:spacing w:val="65"/>
                <w:sz w:val="20"/>
              </w:rPr>
              <w:t xml:space="preserve"> </w:t>
            </w:r>
            <w:r>
              <w:rPr>
                <w:sz w:val="20"/>
              </w:rPr>
              <w:t>with</w:t>
            </w:r>
            <w:r>
              <w:rPr>
                <w:spacing w:val="65"/>
                <w:sz w:val="20"/>
              </w:rPr>
              <w:t xml:space="preserve"> </w:t>
            </w:r>
            <w:r>
              <w:rPr>
                <w:sz w:val="20"/>
              </w:rPr>
              <w:t>plenty</w:t>
            </w:r>
            <w:r>
              <w:rPr>
                <w:spacing w:val="40"/>
                <w:sz w:val="20"/>
              </w:rPr>
              <w:t xml:space="preserve"> </w:t>
            </w:r>
            <w:r>
              <w:rPr>
                <w:sz w:val="20"/>
              </w:rPr>
              <w:t>of</w:t>
            </w:r>
            <w:r>
              <w:rPr>
                <w:spacing w:val="67"/>
                <w:sz w:val="20"/>
              </w:rPr>
              <w:t xml:space="preserve"> </w:t>
            </w:r>
            <w:r>
              <w:rPr>
                <w:sz w:val="20"/>
              </w:rPr>
              <w:t>water</w:t>
            </w:r>
            <w:r>
              <w:rPr>
                <w:spacing w:val="64"/>
                <w:sz w:val="20"/>
              </w:rPr>
              <w:t xml:space="preserve"> </w:t>
            </w:r>
            <w:r>
              <w:rPr>
                <w:sz w:val="20"/>
              </w:rPr>
              <w:t>for</w:t>
            </w:r>
            <w:r>
              <w:rPr>
                <w:spacing w:val="64"/>
                <w:sz w:val="20"/>
              </w:rPr>
              <w:t xml:space="preserve"> </w:t>
            </w:r>
            <w:r>
              <w:rPr>
                <w:sz w:val="20"/>
              </w:rPr>
              <w:t>at</w:t>
            </w:r>
            <w:r>
              <w:rPr>
                <w:spacing w:val="65"/>
                <w:sz w:val="20"/>
              </w:rPr>
              <w:t xml:space="preserve"> </w:t>
            </w:r>
            <w:r>
              <w:rPr>
                <w:sz w:val="20"/>
              </w:rPr>
              <w:t>least</w:t>
            </w:r>
            <w:r>
              <w:rPr>
                <w:spacing w:val="40"/>
                <w:sz w:val="20"/>
              </w:rPr>
              <w:t xml:space="preserve"> </w:t>
            </w:r>
            <w:r>
              <w:rPr>
                <w:sz w:val="20"/>
              </w:rPr>
              <w:t>15</w:t>
            </w:r>
            <w:r>
              <w:rPr>
                <w:spacing w:val="65"/>
                <w:sz w:val="20"/>
              </w:rPr>
              <w:t xml:space="preserve"> </w:t>
            </w:r>
            <w:r>
              <w:rPr>
                <w:sz w:val="20"/>
              </w:rPr>
              <w:t>minutes.</w:t>
            </w:r>
            <w:r>
              <w:rPr>
                <w:spacing w:val="40"/>
                <w:sz w:val="20"/>
              </w:rPr>
              <w:t xml:space="preserve"> </w:t>
            </w:r>
            <w:r>
              <w:rPr>
                <w:sz w:val="20"/>
              </w:rPr>
              <w:t>Get</w:t>
            </w:r>
            <w:r>
              <w:rPr>
                <w:spacing w:val="65"/>
                <w:sz w:val="20"/>
              </w:rPr>
              <w:t xml:space="preserve"> </w:t>
            </w:r>
            <w:r>
              <w:rPr>
                <w:sz w:val="20"/>
              </w:rPr>
              <w:t>medical attention if irritation develops or persists.</w:t>
            </w:r>
          </w:p>
        </w:tc>
      </w:tr>
      <w:tr w:rsidR="00866408" w14:paraId="1D236868" w14:textId="77777777">
        <w:trPr>
          <w:trHeight w:val="870"/>
        </w:trPr>
        <w:tc>
          <w:tcPr>
            <w:tcW w:w="2177" w:type="dxa"/>
          </w:tcPr>
          <w:p w14:paraId="1B13A382" w14:textId="77777777" w:rsidR="00866408" w:rsidRDefault="00000000">
            <w:pPr>
              <w:pStyle w:val="TableParagraph"/>
              <w:spacing w:before="115"/>
              <w:ind w:left="50"/>
              <w:rPr>
                <w:rFonts w:ascii="Arial"/>
                <w:b/>
                <w:sz w:val="20"/>
              </w:rPr>
            </w:pPr>
            <w:r>
              <w:rPr>
                <w:rFonts w:ascii="Arial"/>
                <w:b/>
                <w:spacing w:val="-2"/>
                <w:sz w:val="20"/>
              </w:rPr>
              <w:t>Ingestion</w:t>
            </w:r>
          </w:p>
        </w:tc>
        <w:tc>
          <w:tcPr>
            <w:tcW w:w="7529" w:type="dxa"/>
          </w:tcPr>
          <w:p w14:paraId="5B747117" w14:textId="77777777" w:rsidR="00866408" w:rsidRDefault="00000000">
            <w:pPr>
              <w:pStyle w:val="TableParagraph"/>
              <w:spacing w:before="118"/>
              <w:ind w:left="141" w:right="50"/>
              <w:jc w:val="both"/>
              <w:rPr>
                <w:sz w:val="20"/>
              </w:rPr>
            </w:pPr>
            <w:r>
              <w:rPr>
                <w:sz w:val="20"/>
              </w:rPr>
              <w:t>Immediately rinse mouth and drink plenty of water or milk. Keep person under observation. Do not induce vomiting. If vomiting occurs, keep head low. Seek immediate medical attention or advice.</w:t>
            </w:r>
          </w:p>
        </w:tc>
      </w:tr>
      <w:tr w:rsidR="00866408" w14:paraId="7F46A2BC" w14:textId="77777777">
        <w:trPr>
          <w:trHeight w:val="808"/>
        </w:trPr>
        <w:tc>
          <w:tcPr>
            <w:tcW w:w="2177" w:type="dxa"/>
          </w:tcPr>
          <w:p w14:paraId="72692A94" w14:textId="77777777" w:rsidR="00866408" w:rsidRDefault="00000000">
            <w:pPr>
              <w:pStyle w:val="TableParagraph"/>
              <w:spacing w:before="54"/>
              <w:ind w:left="50"/>
              <w:rPr>
                <w:rFonts w:ascii="Arial"/>
                <w:b/>
                <w:sz w:val="20"/>
              </w:rPr>
            </w:pPr>
            <w:r>
              <w:rPr>
                <w:rFonts w:ascii="Arial"/>
                <w:b/>
                <w:sz w:val="20"/>
              </w:rPr>
              <w:t xml:space="preserve">Most important </w:t>
            </w:r>
            <w:r>
              <w:rPr>
                <w:rFonts w:ascii="Arial"/>
                <w:b/>
                <w:spacing w:val="-2"/>
                <w:sz w:val="20"/>
              </w:rPr>
              <w:t xml:space="preserve">symptoms/effects, </w:t>
            </w:r>
            <w:r>
              <w:rPr>
                <w:rFonts w:ascii="Arial"/>
                <w:b/>
                <w:sz w:val="20"/>
              </w:rPr>
              <w:t>acute</w:t>
            </w:r>
            <w:r>
              <w:rPr>
                <w:rFonts w:ascii="Arial"/>
                <w:b/>
                <w:spacing w:val="-7"/>
                <w:sz w:val="20"/>
              </w:rPr>
              <w:t xml:space="preserve"> </w:t>
            </w:r>
            <w:r>
              <w:rPr>
                <w:rFonts w:ascii="Arial"/>
                <w:b/>
                <w:sz w:val="20"/>
              </w:rPr>
              <w:t>and</w:t>
            </w:r>
            <w:r>
              <w:rPr>
                <w:rFonts w:ascii="Arial"/>
                <w:b/>
                <w:spacing w:val="-6"/>
                <w:sz w:val="20"/>
              </w:rPr>
              <w:t xml:space="preserve"> </w:t>
            </w:r>
            <w:r>
              <w:rPr>
                <w:rFonts w:ascii="Arial"/>
                <w:b/>
                <w:spacing w:val="-2"/>
                <w:sz w:val="20"/>
              </w:rPr>
              <w:t>delayed</w:t>
            </w:r>
          </w:p>
        </w:tc>
        <w:tc>
          <w:tcPr>
            <w:tcW w:w="7529" w:type="dxa"/>
          </w:tcPr>
          <w:p w14:paraId="479376F0" w14:textId="77777777" w:rsidR="00866408" w:rsidRDefault="00000000">
            <w:pPr>
              <w:pStyle w:val="TableParagraph"/>
              <w:spacing w:before="56" w:line="364" w:lineRule="auto"/>
              <w:ind w:left="141"/>
              <w:rPr>
                <w:sz w:val="20"/>
              </w:rPr>
            </w:pPr>
            <w:r>
              <w:rPr>
                <w:sz w:val="20"/>
              </w:rPr>
              <w:t>Headache,</w:t>
            </w:r>
            <w:r>
              <w:rPr>
                <w:spacing w:val="-4"/>
                <w:sz w:val="20"/>
              </w:rPr>
              <w:t xml:space="preserve"> </w:t>
            </w:r>
            <w:r>
              <w:rPr>
                <w:sz w:val="20"/>
              </w:rPr>
              <w:t>drowsiness,</w:t>
            </w:r>
            <w:r>
              <w:rPr>
                <w:spacing w:val="-6"/>
                <w:sz w:val="20"/>
              </w:rPr>
              <w:t xml:space="preserve"> </w:t>
            </w:r>
            <w:r>
              <w:rPr>
                <w:sz w:val="20"/>
              </w:rPr>
              <w:t>dizziness,</w:t>
            </w:r>
            <w:r>
              <w:rPr>
                <w:spacing w:val="-6"/>
                <w:sz w:val="20"/>
              </w:rPr>
              <w:t xml:space="preserve"> </w:t>
            </w:r>
            <w:r>
              <w:rPr>
                <w:sz w:val="20"/>
              </w:rPr>
              <w:t>loss</w:t>
            </w:r>
            <w:r>
              <w:rPr>
                <w:spacing w:val="-5"/>
                <w:sz w:val="20"/>
              </w:rPr>
              <w:t xml:space="preserve"> </w:t>
            </w:r>
            <w:r>
              <w:rPr>
                <w:sz w:val="20"/>
              </w:rPr>
              <w:t>of</w:t>
            </w:r>
            <w:r>
              <w:rPr>
                <w:spacing w:val="-4"/>
                <w:sz w:val="20"/>
              </w:rPr>
              <w:t xml:space="preserve"> </w:t>
            </w:r>
            <w:r>
              <w:rPr>
                <w:sz w:val="20"/>
              </w:rPr>
              <w:t>coordination,</w:t>
            </w:r>
            <w:r>
              <w:rPr>
                <w:spacing w:val="-6"/>
                <w:sz w:val="20"/>
              </w:rPr>
              <w:t xml:space="preserve"> </w:t>
            </w:r>
            <w:r>
              <w:rPr>
                <w:sz w:val="20"/>
              </w:rPr>
              <w:t>disorientation</w:t>
            </w:r>
            <w:r>
              <w:rPr>
                <w:spacing w:val="-3"/>
                <w:sz w:val="20"/>
              </w:rPr>
              <w:t xml:space="preserve"> </w:t>
            </w:r>
            <w:r>
              <w:rPr>
                <w:sz w:val="20"/>
              </w:rPr>
              <w:t>and</w:t>
            </w:r>
            <w:r>
              <w:rPr>
                <w:spacing w:val="-6"/>
                <w:sz w:val="20"/>
              </w:rPr>
              <w:t xml:space="preserve"> </w:t>
            </w:r>
            <w:r>
              <w:rPr>
                <w:sz w:val="20"/>
              </w:rPr>
              <w:t>fatigue Dry skin and possible irritation with repeated or prolonged exposure.</w:t>
            </w:r>
          </w:p>
        </w:tc>
      </w:tr>
      <w:tr w:rsidR="00866408" w14:paraId="46CB0BE6" w14:textId="77777777">
        <w:trPr>
          <w:trHeight w:val="975"/>
        </w:trPr>
        <w:tc>
          <w:tcPr>
            <w:tcW w:w="2177" w:type="dxa"/>
          </w:tcPr>
          <w:p w14:paraId="53DE066C" w14:textId="77777777" w:rsidR="00866408" w:rsidRDefault="00000000">
            <w:pPr>
              <w:pStyle w:val="TableParagraph"/>
              <w:spacing w:before="56"/>
              <w:ind w:left="50"/>
              <w:rPr>
                <w:rFonts w:ascii="Arial"/>
                <w:b/>
                <w:sz w:val="20"/>
              </w:rPr>
            </w:pPr>
            <w:r>
              <w:rPr>
                <w:rFonts w:ascii="Arial"/>
                <w:b/>
                <w:sz w:val="20"/>
              </w:rPr>
              <w:t>Indication of immediate medical</w:t>
            </w:r>
          </w:p>
          <w:p w14:paraId="07A94E4E" w14:textId="77777777" w:rsidR="00866408" w:rsidRDefault="00000000">
            <w:pPr>
              <w:pStyle w:val="TableParagraph"/>
              <w:spacing w:line="228" w:lineRule="exact"/>
              <w:ind w:left="50"/>
              <w:rPr>
                <w:rFonts w:ascii="Arial"/>
                <w:b/>
                <w:sz w:val="20"/>
              </w:rPr>
            </w:pPr>
            <w:r>
              <w:rPr>
                <w:rFonts w:ascii="Arial"/>
                <w:b/>
                <w:sz w:val="20"/>
              </w:rPr>
              <w:t>attention</w:t>
            </w:r>
            <w:r>
              <w:rPr>
                <w:rFonts w:ascii="Arial"/>
                <w:b/>
                <w:spacing w:val="-14"/>
                <w:sz w:val="20"/>
              </w:rPr>
              <w:t xml:space="preserve"> </w:t>
            </w:r>
            <w:r>
              <w:rPr>
                <w:rFonts w:ascii="Arial"/>
                <w:b/>
                <w:sz w:val="20"/>
              </w:rPr>
              <w:t>and</w:t>
            </w:r>
            <w:r>
              <w:rPr>
                <w:rFonts w:ascii="Arial"/>
                <w:b/>
                <w:spacing w:val="-14"/>
                <w:sz w:val="20"/>
              </w:rPr>
              <w:t xml:space="preserve"> </w:t>
            </w:r>
            <w:r>
              <w:rPr>
                <w:rFonts w:ascii="Arial"/>
                <w:b/>
                <w:sz w:val="20"/>
              </w:rPr>
              <w:t>special treatment needed</w:t>
            </w:r>
          </w:p>
        </w:tc>
        <w:tc>
          <w:tcPr>
            <w:tcW w:w="7529" w:type="dxa"/>
          </w:tcPr>
          <w:p w14:paraId="052DBD7D" w14:textId="77777777" w:rsidR="00866408" w:rsidRDefault="00000000">
            <w:pPr>
              <w:pStyle w:val="TableParagraph"/>
              <w:spacing w:before="59"/>
              <w:ind w:left="141"/>
              <w:rPr>
                <w:sz w:val="20"/>
              </w:rPr>
            </w:pPr>
            <w:r>
              <w:rPr>
                <w:sz w:val="20"/>
              </w:rPr>
              <w:t>Treat</w:t>
            </w:r>
            <w:r>
              <w:rPr>
                <w:spacing w:val="80"/>
                <w:sz w:val="20"/>
              </w:rPr>
              <w:t xml:space="preserve"> </w:t>
            </w:r>
            <w:r>
              <w:rPr>
                <w:sz w:val="20"/>
              </w:rPr>
              <w:t>symptomatically.</w:t>
            </w:r>
            <w:r>
              <w:rPr>
                <w:spacing w:val="80"/>
                <w:w w:val="150"/>
                <w:sz w:val="20"/>
              </w:rPr>
              <w:t xml:space="preserve"> </w:t>
            </w:r>
            <w:r>
              <w:rPr>
                <w:sz w:val="20"/>
              </w:rPr>
              <w:t>Be</w:t>
            </w:r>
            <w:r>
              <w:rPr>
                <w:spacing w:val="80"/>
                <w:sz w:val="20"/>
              </w:rPr>
              <w:t xml:space="preserve"> </w:t>
            </w:r>
            <w:r>
              <w:rPr>
                <w:sz w:val="20"/>
              </w:rPr>
              <w:t>aware</w:t>
            </w:r>
            <w:r>
              <w:rPr>
                <w:spacing w:val="80"/>
                <w:w w:val="150"/>
                <w:sz w:val="20"/>
              </w:rPr>
              <w:t xml:space="preserve"> </w:t>
            </w:r>
            <w:r>
              <w:rPr>
                <w:sz w:val="20"/>
              </w:rPr>
              <w:t>that</w:t>
            </w:r>
            <w:r>
              <w:rPr>
                <w:spacing w:val="80"/>
                <w:w w:val="150"/>
                <w:sz w:val="20"/>
              </w:rPr>
              <w:t xml:space="preserve"> </w:t>
            </w:r>
            <w:r>
              <w:rPr>
                <w:sz w:val="20"/>
              </w:rPr>
              <w:t>symptoms</w:t>
            </w:r>
            <w:r>
              <w:rPr>
                <w:spacing w:val="80"/>
                <w:sz w:val="20"/>
              </w:rPr>
              <w:t xml:space="preserve"> </w:t>
            </w:r>
            <w:r>
              <w:rPr>
                <w:sz w:val="20"/>
              </w:rPr>
              <w:t>of</w:t>
            </w:r>
            <w:r>
              <w:rPr>
                <w:spacing w:val="80"/>
                <w:w w:val="150"/>
                <w:sz w:val="20"/>
              </w:rPr>
              <w:t xml:space="preserve"> </w:t>
            </w:r>
            <w:r>
              <w:rPr>
                <w:sz w:val="20"/>
              </w:rPr>
              <w:t>chemical</w:t>
            </w:r>
            <w:r>
              <w:rPr>
                <w:spacing w:val="80"/>
                <w:sz w:val="20"/>
              </w:rPr>
              <w:t xml:space="preserve"> </w:t>
            </w:r>
            <w:r>
              <w:rPr>
                <w:sz w:val="20"/>
              </w:rPr>
              <w:t>pneumonia (shortness of breath) may occur several hours after exposure.</w:t>
            </w:r>
          </w:p>
        </w:tc>
      </w:tr>
    </w:tbl>
    <w:p w14:paraId="769445D3" w14:textId="77777777" w:rsidR="00866408" w:rsidRDefault="00866408">
      <w:pPr>
        <w:pStyle w:val="BodyText"/>
        <w:spacing w:before="161"/>
        <w:rPr>
          <w:rFonts w:ascii="Arial"/>
          <w:b/>
          <w:sz w:val="24"/>
        </w:rPr>
      </w:pPr>
    </w:p>
    <w:p w14:paraId="3147B699" w14:textId="77777777" w:rsidR="00866408" w:rsidRDefault="00000000">
      <w:pPr>
        <w:tabs>
          <w:tab w:val="left" w:pos="9908"/>
        </w:tabs>
        <w:ind w:left="42"/>
        <w:rPr>
          <w:sz w:val="24"/>
        </w:rPr>
      </w:pPr>
      <w:bookmarkStart w:id="5" w:name="Section_5_-_FIRE_FIGHTING_MEASURES"/>
      <w:bookmarkEnd w:id="5"/>
      <w:r>
        <w:rPr>
          <w:color w:val="FFFFFF"/>
          <w:spacing w:val="48"/>
          <w:sz w:val="24"/>
          <w:highlight w:val="black"/>
        </w:rPr>
        <w:t xml:space="preserve"> </w:t>
      </w:r>
      <w:r>
        <w:rPr>
          <w:color w:val="FFFFFF"/>
          <w:sz w:val="24"/>
          <w:highlight w:val="black"/>
        </w:rPr>
        <w:t>Section</w:t>
      </w:r>
      <w:r>
        <w:rPr>
          <w:color w:val="FFFFFF"/>
          <w:spacing w:val="-2"/>
          <w:sz w:val="24"/>
          <w:highlight w:val="black"/>
        </w:rPr>
        <w:t xml:space="preserve"> </w:t>
      </w:r>
      <w:r>
        <w:rPr>
          <w:color w:val="FFFFFF"/>
          <w:sz w:val="24"/>
          <w:highlight w:val="black"/>
        </w:rPr>
        <w:t>5</w:t>
      </w:r>
      <w:r>
        <w:rPr>
          <w:color w:val="FFFFFF"/>
          <w:spacing w:val="-1"/>
          <w:sz w:val="24"/>
          <w:highlight w:val="black"/>
        </w:rPr>
        <w:t xml:space="preserve"> </w:t>
      </w:r>
      <w:r>
        <w:rPr>
          <w:color w:val="FFFFFF"/>
          <w:sz w:val="24"/>
          <w:highlight w:val="black"/>
        </w:rPr>
        <w:t>-</w:t>
      </w:r>
      <w:r>
        <w:rPr>
          <w:color w:val="FFFFFF"/>
          <w:spacing w:val="-2"/>
          <w:sz w:val="24"/>
          <w:highlight w:val="black"/>
        </w:rPr>
        <w:t xml:space="preserve"> </w:t>
      </w:r>
      <w:r>
        <w:rPr>
          <w:color w:val="FFFFFF"/>
          <w:sz w:val="24"/>
          <w:highlight w:val="black"/>
        </w:rPr>
        <w:t>FIRE</w:t>
      </w:r>
      <w:r>
        <w:rPr>
          <w:color w:val="FFFFFF"/>
          <w:spacing w:val="-3"/>
          <w:sz w:val="24"/>
          <w:highlight w:val="black"/>
        </w:rPr>
        <w:t xml:space="preserve"> </w:t>
      </w:r>
      <w:r>
        <w:rPr>
          <w:color w:val="FFFFFF"/>
          <w:sz w:val="24"/>
          <w:highlight w:val="black"/>
        </w:rPr>
        <w:t xml:space="preserve">FIGHTING </w:t>
      </w:r>
      <w:r>
        <w:rPr>
          <w:color w:val="FFFFFF"/>
          <w:spacing w:val="-2"/>
          <w:sz w:val="24"/>
          <w:highlight w:val="black"/>
        </w:rPr>
        <w:t>MEASURES</w:t>
      </w:r>
      <w:r>
        <w:rPr>
          <w:color w:val="FFFFFF"/>
          <w:sz w:val="24"/>
          <w:highlight w:val="black"/>
        </w:rPr>
        <w:tab/>
      </w:r>
    </w:p>
    <w:p w14:paraId="2734EAAB" w14:textId="77777777" w:rsidR="00866408" w:rsidRDefault="00866408">
      <w:pPr>
        <w:pStyle w:val="BodyText"/>
        <w:spacing w:before="82"/>
      </w:pPr>
    </w:p>
    <w:tbl>
      <w:tblPr>
        <w:tblW w:w="0" w:type="auto"/>
        <w:tblInd w:w="117" w:type="dxa"/>
        <w:tblLayout w:type="fixed"/>
        <w:tblCellMar>
          <w:left w:w="0" w:type="dxa"/>
          <w:right w:w="0" w:type="dxa"/>
        </w:tblCellMar>
        <w:tblLook w:val="01E0" w:firstRow="1" w:lastRow="1" w:firstColumn="1" w:lastColumn="1" w:noHBand="0" w:noVBand="0"/>
      </w:tblPr>
      <w:tblGrid>
        <w:gridCol w:w="2475"/>
        <w:gridCol w:w="7236"/>
      </w:tblGrid>
      <w:tr w:rsidR="00866408" w14:paraId="63309A79" w14:textId="77777777">
        <w:trPr>
          <w:trHeight w:val="1559"/>
        </w:trPr>
        <w:tc>
          <w:tcPr>
            <w:tcW w:w="2475" w:type="dxa"/>
          </w:tcPr>
          <w:p w14:paraId="341B68DB" w14:textId="77777777" w:rsidR="00866408" w:rsidRDefault="00000000">
            <w:pPr>
              <w:pStyle w:val="TableParagraph"/>
              <w:ind w:left="51"/>
              <w:rPr>
                <w:sz w:val="20"/>
              </w:rPr>
            </w:pPr>
            <w:r>
              <w:rPr>
                <w:noProof/>
                <w:sz w:val="20"/>
              </w:rPr>
              <w:drawing>
                <wp:inline distT="0" distB="0" distL="0" distR="0" wp14:anchorId="20C7030C" wp14:editId="0DCCA513">
                  <wp:extent cx="930997" cy="9144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0" cstate="print"/>
                          <a:stretch>
                            <a:fillRect/>
                          </a:stretch>
                        </pic:blipFill>
                        <pic:spPr>
                          <a:xfrm>
                            <a:off x="0" y="0"/>
                            <a:ext cx="930997" cy="914400"/>
                          </a:xfrm>
                          <a:prstGeom prst="rect">
                            <a:avLst/>
                          </a:prstGeom>
                        </pic:spPr>
                      </pic:pic>
                    </a:graphicData>
                  </a:graphic>
                </wp:inline>
              </w:drawing>
            </w:r>
          </w:p>
        </w:tc>
        <w:tc>
          <w:tcPr>
            <w:tcW w:w="7236" w:type="dxa"/>
          </w:tcPr>
          <w:p w14:paraId="1A925F05" w14:textId="77777777" w:rsidR="00866408" w:rsidRDefault="00000000">
            <w:pPr>
              <w:pStyle w:val="TableParagraph"/>
              <w:ind w:left="114" w:right="4257"/>
              <w:rPr>
                <w:rFonts w:ascii="Arial"/>
                <w:b/>
                <w:sz w:val="20"/>
              </w:rPr>
            </w:pPr>
            <w:r>
              <w:rPr>
                <w:rFonts w:ascii="Arial"/>
                <w:b/>
                <w:sz w:val="20"/>
              </w:rPr>
              <w:t>NFPA</w:t>
            </w:r>
            <w:r>
              <w:rPr>
                <w:rFonts w:ascii="Arial"/>
                <w:b/>
                <w:spacing w:val="-14"/>
                <w:sz w:val="20"/>
              </w:rPr>
              <w:t xml:space="preserve"> </w:t>
            </w:r>
            <w:r>
              <w:rPr>
                <w:rFonts w:ascii="Arial"/>
                <w:b/>
                <w:sz w:val="20"/>
              </w:rPr>
              <w:t>704</w:t>
            </w:r>
            <w:r>
              <w:rPr>
                <w:rFonts w:ascii="Arial"/>
                <w:b/>
                <w:spacing w:val="-14"/>
                <w:sz w:val="20"/>
              </w:rPr>
              <w:t xml:space="preserve"> </w:t>
            </w:r>
            <w:r>
              <w:rPr>
                <w:rFonts w:ascii="Arial"/>
                <w:b/>
                <w:sz w:val="20"/>
              </w:rPr>
              <w:t>Hazard</w:t>
            </w:r>
            <w:r>
              <w:rPr>
                <w:rFonts w:ascii="Arial"/>
                <w:b/>
                <w:spacing w:val="-11"/>
                <w:sz w:val="20"/>
              </w:rPr>
              <w:t xml:space="preserve"> </w:t>
            </w:r>
            <w:r>
              <w:rPr>
                <w:rFonts w:ascii="Arial"/>
                <w:b/>
                <w:sz w:val="20"/>
              </w:rPr>
              <w:t>Class Health: 1</w:t>
            </w:r>
          </w:p>
          <w:p w14:paraId="7C5404E6" w14:textId="77777777" w:rsidR="00866408" w:rsidRDefault="00000000">
            <w:pPr>
              <w:pStyle w:val="TableParagraph"/>
              <w:ind w:left="114"/>
              <w:rPr>
                <w:rFonts w:ascii="Arial"/>
                <w:b/>
                <w:sz w:val="20"/>
              </w:rPr>
            </w:pPr>
            <w:r>
              <w:rPr>
                <w:rFonts w:ascii="Arial"/>
                <w:b/>
                <w:spacing w:val="-2"/>
                <w:sz w:val="20"/>
              </w:rPr>
              <w:t>Flammability:</w:t>
            </w:r>
            <w:r>
              <w:rPr>
                <w:rFonts w:ascii="Arial"/>
                <w:b/>
                <w:spacing w:val="9"/>
                <w:sz w:val="20"/>
              </w:rPr>
              <w:t xml:space="preserve"> </w:t>
            </w:r>
            <w:r>
              <w:rPr>
                <w:rFonts w:ascii="Arial"/>
                <w:b/>
                <w:spacing w:val="-10"/>
                <w:sz w:val="20"/>
              </w:rPr>
              <w:t>4</w:t>
            </w:r>
          </w:p>
          <w:p w14:paraId="3E4CF3B3" w14:textId="77777777" w:rsidR="00866408" w:rsidRDefault="00000000">
            <w:pPr>
              <w:pStyle w:val="TableParagraph"/>
              <w:ind w:left="114"/>
              <w:rPr>
                <w:rFonts w:ascii="Arial"/>
                <w:b/>
                <w:sz w:val="20"/>
              </w:rPr>
            </w:pPr>
            <w:r>
              <w:rPr>
                <w:rFonts w:ascii="Arial"/>
                <w:b/>
                <w:spacing w:val="-2"/>
                <w:sz w:val="20"/>
              </w:rPr>
              <w:t>Instability:</w:t>
            </w:r>
            <w:r>
              <w:rPr>
                <w:rFonts w:ascii="Arial"/>
                <w:b/>
                <w:spacing w:val="6"/>
                <w:sz w:val="20"/>
              </w:rPr>
              <w:t xml:space="preserve"> </w:t>
            </w:r>
            <w:r>
              <w:rPr>
                <w:rFonts w:ascii="Arial"/>
                <w:b/>
                <w:spacing w:val="-10"/>
                <w:sz w:val="20"/>
              </w:rPr>
              <w:t>0</w:t>
            </w:r>
          </w:p>
          <w:p w14:paraId="292DF584" w14:textId="77777777" w:rsidR="00866408" w:rsidRDefault="00000000">
            <w:pPr>
              <w:pStyle w:val="TableParagraph"/>
              <w:ind w:left="114"/>
              <w:rPr>
                <w:sz w:val="20"/>
              </w:rPr>
            </w:pPr>
            <w:r>
              <w:rPr>
                <w:sz w:val="20"/>
              </w:rPr>
              <w:t>(0-Minimal,</w:t>
            </w:r>
            <w:r>
              <w:rPr>
                <w:spacing w:val="-13"/>
                <w:sz w:val="20"/>
              </w:rPr>
              <w:t xml:space="preserve"> </w:t>
            </w:r>
            <w:r>
              <w:rPr>
                <w:sz w:val="20"/>
              </w:rPr>
              <w:t>1-Slight,</w:t>
            </w:r>
            <w:r>
              <w:rPr>
                <w:spacing w:val="-13"/>
                <w:sz w:val="20"/>
              </w:rPr>
              <w:t xml:space="preserve"> </w:t>
            </w:r>
            <w:r>
              <w:rPr>
                <w:sz w:val="20"/>
              </w:rPr>
              <w:t>2-Moderate,</w:t>
            </w:r>
            <w:r>
              <w:rPr>
                <w:spacing w:val="-11"/>
                <w:sz w:val="20"/>
              </w:rPr>
              <w:t xml:space="preserve"> </w:t>
            </w:r>
            <w:r>
              <w:rPr>
                <w:sz w:val="20"/>
              </w:rPr>
              <w:t>3-Serious,</w:t>
            </w:r>
            <w:r>
              <w:rPr>
                <w:spacing w:val="-11"/>
                <w:sz w:val="20"/>
              </w:rPr>
              <w:t xml:space="preserve"> </w:t>
            </w:r>
            <w:r>
              <w:rPr>
                <w:sz w:val="20"/>
              </w:rPr>
              <w:t>4-</w:t>
            </w:r>
            <w:r>
              <w:rPr>
                <w:spacing w:val="-2"/>
                <w:sz w:val="20"/>
              </w:rPr>
              <w:t>Severe)</w:t>
            </w:r>
          </w:p>
        </w:tc>
      </w:tr>
      <w:tr w:rsidR="00866408" w14:paraId="08893B10" w14:textId="77777777">
        <w:trPr>
          <w:trHeight w:val="699"/>
        </w:trPr>
        <w:tc>
          <w:tcPr>
            <w:tcW w:w="2475" w:type="dxa"/>
          </w:tcPr>
          <w:p w14:paraId="5AA305C6" w14:textId="77777777" w:rsidR="00866408" w:rsidRDefault="00000000">
            <w:pPr>
              <w:pStyle w:val="TableParagraph"/>
              <w:spacing w:before="114"/>
              <w:ind w:left="50"/>
              <w:rPr>
                <w:rFonts w:ascii="Arial"/>
                <w:b/>
                <w:sz w:val="20"/>
              </w:rPr>
            </w:pPr>
            <w:r>
              <w:rPr>
                <w:rFonts w:ascii="Arial"/>
                <w:b/>
                <w:spacing w:val="-2"/>
                <w:sz w:val="20"/>
              </w:rPr>
              <w:t>EXTINGUISHING</w:t>
            </w:r>
            <w:r>
              <w:rPr>
                <w:rFonts w:ascii="Arial"/>
                <w:b/>
                <w:spacing w:val="10"/>
                <w:sz w:val="20"/>
              </w:rPr>
              <w:t xml:space="preserve"> </w:t>
            </w:r>
            <w:r>
              <w:rPr>
                <w:rFonts w:ascii="Arial"/>
                <w:b/>
                <w:spacing w:val="-4"/>
                <w:sz w:val="20"/>
              </w:rPr>
              <w:t>MEDIA</w:t>
            </w:r>
          </w:p>
        </w:tc>
        <w:tc>
          <w:tcPr>
            <w:tcW w:w="7236" w:type="dxa"/>
          </w:tcPr>
          <w:p w14:paraId="3B215366" w14:textId="77777777" w:rsidR="00866408" w:rsidRDefault="00000000">
            <w:pPr>
              <w:pStyle w:val="TableParagraph"/>
              <w:spacing w:before="117"/>
              <w:ind w:left="114"/>
              <w:rPr>
                <w:sz w:val="20"/>
              </w:rPr>
            </w:pPr>
            <w:r>
              <w:rPr>
                <w:sz w:val="20"/>
              </w:rPr>
              <w:t>Foam.</w:t>
            </w:r>
            <w:r>
              <w:rPr>
                <w:spacing w:val="-4"/>
                <w:sz w:val="20"/>
              </w:rPr>
              <w:t xml:space="preserve"> </w:t>
            </w:r>
            <w:r>
              <w:rPr>
                <w:sz w:val="20"/>
              </w:rPr>
              <w:t>Dry</w:t>
            </w:r>
            <w:r>
              <w:rPr>
                <w:spacing w:val="-10"/>
                <w:sz w:val="20"/>
              </w:rPr>
              <w:t xml:space="preserve"> </w:t>
            </w:r>
            <w:r>
              <w:rPr>
                <w:sz w:val="20"/>
              </w:rPr>
              <w:t>chemical</w:t>
            </w:r>
            <w:r>
              <w:rPr>
                <w:spacing w:val="-5"/>
                <w:sz w:val="20"/>
              </w:rPr>
              <w:t xml:space="preserve"> </w:t>
            </w:r>
            <w:r>
              <w:rPr>
                <w:sz w:val="20"/>
              </w:rPr>
              <w:t>powder.</w:t>
            </w:r>
            <w:r>
              <w:rPr>
                <w:spacing w:val="-4"/>
                <w:sz w:val="20"/>
              </w:rPr>
              <w:t xml:space="preserve"> </w:t>
            </w:r>
            <w:r>
              <w:rPr>
                <w:sz w:val="20"/>
              </w:rPr>
              <w:t>BCF</w:t>
            </w:r>
            <w:r>
              <w:rPr>
                <w:spacing w:val="-3"/>
                <w:sz w:val="20"/>
              </w:rPr>
              <w:t xml:space="preserve"> </w:t>
            </w:r>
            <w:r>
              <w:rPr>
                <w:sz w:val="20"/>
              </w:rPr>
              <w:t>(where</w:t>
            </w:r>
            <w:r>
              <w:rPr>
                <w:spacing w:val="-4"/>
                <w:sz w:val="20"/>
              </w:rPr>
              <w:t xml:space="preserve"> </w:t>
            </w:r>
            <w:r>
              <w:rPr>
                <w:sz w:val="20"/>
              </w:rPr>
              <w:t>regulations</w:t>
            </w:r>
            <w:r>
              <w:rPr>
                <w:spacing w:val="-3"/>
                <w:sz w:val="20"/>
              </w:rPr>
              <w:t xml:space="preserve"> </w:t>
            </w:r>
            <w:r>
              <w:rPr>
                <w:sz w:val="20"/>
              </w:rPr>
              <w:t>permit).</w:t>
            </w:r>
            <w:r>
              <w:rPr>
                <w:spacing w:val="-4"/>
                <w:sz w:val="20"/>
              </w:rPr>
              <w:t xml:space="preserve"> </w:t>
            </w:r>
            <w:r>
              <w:rPr>
                <w:sz w:val="20"/>
              </w:rPr>
              <w:t>Carbon</w:t>
            </w:r>
            <w:r>
              <w:rPr>
                <w:spacing w:val="-4"/>
                <w:sz w:val="20"/>
              </w:rPr>
              <w:t xml:space="preserve"> </w:t>
            </w:r>
            <w:r>
              <w:rPr>
                <w:sz w:val="20"/>
              </w:rPr>
              <w:t>dioxide. Water spray or fog - Large fires only.</w:t>
            </w:r>
          </w:p>
        </w:tc>
      </w:tr>
      <w:tr w:rsidR="00866408" w14:paraId="5BDE3298" w14:textId="77777777">
        <w:trPr>
          <w:trHeight w:val="2769"/>
        </w:trPr>
        <w:tc>
          <w:tcPr>
            <w:tcW w:w="2475" w:type="dxa"/>
          </w:tcPr>
          <w:p w14:paraId="13AB8179" w14:textId="77777777" w:rsidR="00866408" w:rsidRDefault="00000000">
            <w:pPr>
              <w:pStyle w:val="TableParagraph"/>
              <w:spacing w:before="115"/>
              <w:ind w:left="50"/>
              <w:rPr>
                <w:rFonts w:ascii="Arial"/>
                <w:b/>
                <w:sz w:val="20"/>
              </w:rPr>
            </w:pPr>
            <w:r>
              <w:rPr>
                <w:rFonts w:ascii="Arial"/>
                <w:b/>
                <w:sz w:val="20"/>
              </w:rPr>
              <w:t>FIRE</w:t>
            </w:r>
            <w:r>
              <w:rPr>
                <w:rFonts w:ascii="Arial"/>
                <w:b/>
                <w:spacing w:val="-8"/>
                <w:sz w:val="20"/>
              </w:rPr>
              <w:t xml:space="preserve"> </w:t>
            </w:r>
            <w:r>
              <w:rPr>
                <w:rFonts w:ascii="Arial"/>
                <w:b/>
                <w:spacing w:val="-2"/>
                <w:sz w:val="20"/>
              </w:rPr>
              <w:t>FIGHTING</w:t>
            </w:r>
          </w:p>
        </w:tc>
        <w:tc>
          <w:tcPr>
            <w:tcW w:w="7236" w:type="dxa"/>
          </w:tcPr>
          <w:p w14:paraId="3592BC53" w14:textId="77777777" w:rsidR="00866408" w:rsidRDefault="00000000">
            <w:pPr>
              <w:pStyle w:val="TableParagraph"/>
              <w:spacing w:before="118"/>
              <w:ind w:left="114" w:right="48"/>
              <w:jc w:val="both"/>
              <w:rPr>
                <w:sz w:val="20"/>
              </w:rPr>
            </w:pPr>
            <w:r>
              <w:rPr>
                <w:sz w:val="20"/>
              </w:rPr>
              <w:t>Alert Emergency Responders and tell them location and nature of hazard. May be violently or explosively reactive. Wear breathing apparatus plus protective gloves for fire only. Prevent, by any means available, spillage from entering drains or water course. If safe, switch off electrical equipment until vapor fire hazard removed. Use water delivered as a fine spray to control fire and cool adjacent area. Avoid spraying water onto liquid pools. Do not approach containers suspected to be hot. Cool fire exposed containers with water spray from a protected location. If safe to do so, remove containers from path of fire. Equipment should be thoroughly decontaminated after use.</w:t>
            </w:r>
          </w:p>
          <w:p w14:paraId="594F8CEC" w14:textId="77777777" w:rsidR="00866408" w:rsidRDefault="00000000">
            <w:pPr>
              <w:pStyle w:val="TableParagraph"/>
              <w:ind w:left="114" w:right="55"/>
              <w:jc w:val="both"/>
              <w:rPr>
                <w:sz w:val="20"/>
              </w:rPr>
            </w:pPr>
            <w:r>
              <w:rPr>
                <w:sz w:val="20"/>
              </w:rPr>
              <w:t>When any large container (including road and rail tankers) is involved in a fire, consider evacuation by 1640 feet in all directions.</w:t>
            </w:r>
          </w:p>
        </w:tc>
      </w:tr>
      <w:tr w:rsidR="00866408" w14:paraId="29ACA300" w14:textId="77777777">
        <w:trPr>
          <w:trHeight w:val="2078"/>
        </w:trPr>
        <w:tc>
          <w:tcPr>
            <w:tcW w:w="2475" w:type="dxa"/>
          </w:tcPr>
          <w:p w14:paraId="7647CA88" w14:textId="77777777" w:rsidR="00866408" w:rsidRDefault="00000000">
            <w:pPr>
              <w:pStyle w:val="TableParagraph"/>
              <w:spacing w:before="115"/>
              <w:ind w:left="50"/>
              <w:rPr>
                <w:rFonts w:ascii="Arial"/>
                <w:b/>
                <w:sz w:val="20"/>
              </w:rPr>
            </w:pPr>
            <w:r>
              <w:rPr>
                <w:rFonts w:ascii="Arial"/>
                <w:b/>
                <w:sz w:val="20"/>
              </w:rPr>
              <w:t xml:space="preserve">GENERAL FIRE </w:t>
            </w:r>
            <w:r>
              <w:rPr>
                <w:rFonts w:ascii="Arial"/>
                <w:b/>
                <w:spacing w:val="-2"/>
                <w:sz w:val="20"/>
              </w:rPr>
              <w:t>HAZARDS/HAZARDOUS COMBUSTIBLE PRODUCTS</w:t>
            </w:r>
          </w:p>
        </w:tc>
        <w:tc>
          <w:tcPr>
            <w:tcW w:w="7236" w:type="dxa"/>
          </w:tcPr>
          <w:p w14:paraId="3B31B107" w14:textId="77777777" w:rsidR="00866408" w:rsidRDefault="00000000">
            <w:pPr>
              <w:pStyle w:val="TableParagraph"/>
              <w:spacing w:before="118" w:line="229" w:lineRule="exact"/>
              <w:ind w:left="114"/>
              <w:rPr>
                <w:sz w:val="20"/>
              </w:rPr>
            </w:pPr>
            <w:r>
              <w:rPr>
                <w:sz w:val="20"/>
              </w:rPr>
              <w:t>Liquid</w:t>
            </w:r>
            <w:r>
              <w:rPr>
                <w:spacing w:val="-4"/>
                <w:sz w:val="20"/>
              </w:rPr>
              <w:t xml:space="preserve"> </w:t>
            </w:r>
            <w:r>
              <w:rPr>
                <w:sz w:val="20"/>
              </w:rPr>
              <w:t>and</w:t>
            </w:r>
            <w:r>
              <w:rPr>
                <w:spacing w:val="-5"/>
                <w:sz w:val="20"/>
              </w:rPr>
              <w:t xml:space="preserve"> </w:t>
            </w:r>
            <w:r>
              <w:rPr>
                <w:sz w:val="20"/>
              </w:rPr>
              <w:t>vapor</w:t>
            </w:r>
            <w:r>
              <w:rPr>
                <w:spacing w:val="-4"/>
                <w:sz w:val="20"/>
              </w:rPr>
              <w:t xml:space="preserve"> </w:t>
            </w:r>
            <w:r>
              <w:rPr>
                <w:sz w:val="20"/>
              </w:rPr>
              <w:t>are</w:t>
            </w:r>
            <w:r>
              <w:rPr>
                <w:spacing w:val="-5"/>
                <w:sz w:val="20"/>
              </w:rPr>
              <w:t xml:space="preserve"> </w:t>
            </w:r>
            <w:r>
              <w:rPr>
                <w:sz w:val="20"/>
              </w:rPr>
              <w:t>highly</w:t>
            </w:r>
            <w:r>
              <w:rPr>
                <w:spacing w:val="-6"/>
                <w:sz w:val="20"/>
              </w:rPr>
              <w:t xml:space="preserve"> </w:t>
            </w:r>
            <w:r>
              <w:rPr>
                <w:spacing w:val="-2"/>
                <w:sz w:val="20"/>
              </w:rPr>
              <w:t>flammable.</w:t>
            </w:r>
          </w:p>
          <w:p w14:paraId="7C61297D" w14:textId="77777777" w:rsidR="00866408" w:rsidRDefault="00000000">
            <w:pPr>
              <w:pStyle w:val="TableParagraph"/>
              <w:ind w:left="114" w:right="1348"/>
              <w:rPr>
                <w:sz w:val="20"/>
              </w:rPr>
            </w:pPr>
            <w:r>
              <w:rPr>
                <w:sz w:val="20"/>
              </w:rPr>
              <w:t>Severe</w:t>
            </w:r>
            <w:r>
              <w:rPr>
                <w:spacing w:val="-5"/>
                <w:sz w:val="20"/>
              </w:rPr>
              <w:t xml:space="preserve"> </w:t>
            </w:r>
            <w:r>
              <w:rPr>
                <w:sz w:val="20"/>
              </w:rPr>
              <w:t>fire</w:t>
            </w:r>
            <w:r>
              <w:rPr>
                <w:spacing w:val="-5"/>
                <w:sz w:val="20"/>
              </w:rPr>
              <w:t xml:space="preserve"> </w:t>
            </w:r>
            <w:r>
              <w:rPr>
                <w:sz w:val="20"/>
              </w:rPr>
              <w:t>hazard</w:t>
            </w:r>
            <w:r>
              <w:rPr>
                <w:spacing w:val="-3"/>
                <w:sz w:val="20"/>
              </w:rPr>
              <w:t xml:space="preserve"> </w:t>
            </w:r>
            <w:r>
              <w:rPr>
                <w:sz w:val="20"/>
              </w:rPr>
              <w:t>when</w:t>
            </w:r>
            <w:r>
              <w:rPr>
                <w:spacing w:val="-3"/>
                <w:sz w:val="20"/>
              </w:rPr>
              <w:t xml:space="preserve"> </w:t>
            </w:r>
            <w:r>
              <w:rPr>
                <w:sz w:val="20"/>
              </w:rPr>
              <w:t>exposed</w:t>
            </w:r>
            <w:r>
              <w:rPr>
                <w:spacing w:val="-5"/>
                <w:sz w:val="20"/>
              </w:rPr>
              <w:t xml:space="preserve"> </w:t>
            </w:r>
            <w:r>
              <w:rPr>
                <w:sz w:val="20"/>
              </w:rPr>
              <w:t>to</w:t>
            </w:r>
            <w:r>
              <w:rPr>
                <w:spacing w:val="-5"/>
                <w:sz w:val="20"/>
              </w:rPr>
              <w:t xml:space="preserve"> </w:t>
            </w:r>
            <w:r>
              <w:rPr>
                <w:sz w:val="20"/>
              </w:rPr>
              <w:t>heat,</w:t>
            </w:r>
            <w:r>
              <w:rPr>
                <w:spacing w:val="-5"/>
                <w:sz w:val="20"/>
              </w:rPr>
              <w:t xml:space="preserve"> </w:t>
            </w:r>
            <w:r>
              <w:rPr>
                <w:sz w:val="20"/>
              </w:rPr>
              <w:t>flame</w:t>
            </w:r>
            <w:r>
              <w:rPr>
                <w:spacing w:val="-5"/>
                <w:sz w:val="20"/>
              </w:rPr>
              <w:t xml:space="preserve"> </w:t>
            </w:r>
            <w:r>
              <w:rPr>
                <w:sz w:val="20"/>
              </w:rPr>
              <w:t>and/or</w:t>
            </w:r>
            <w:r>
              <w:rPr>
                <w:spacing w:val="-2"/>
                <w:sz w:val="20"/>
              </w:rPr>
              <w:t xml:space="preserve"> </w:t>
            </w:r>
            <w:r>
              <w:rPr>
                <w:sz w:val="20"/>
              </w:rPr>
              <w:t>oxidizers. Vapor forms an explosive mixture with air.</w:t>
            </w:r>
          </w:p>
          <w:p w14:paraId="36819958" w14:textId="77777777" w:rsidR="00866408" w:rsidRDefault="00000000">
            <w:pPr>
              <w:pStyle w:val="TableParagraph"/>
              <w:ind w:left="114"/>
              <w:rPr>
                <w:sz w:val="20"/>
              </w:rPr>
            </w:pPr>
            <w:r>
              <w:rPr>
                <w:sz w:val="20"/>
              </w:rPr>
              <w:t>Severe</w:t>
            </w:r>
            <w:r>
              <w:rPr>
                <w:spacing w:val="-3"/>
                <w:sz w:val="20"/>
              </w:rPr>
              <w:t xml:space="preserve"> </w:t>
            </w:r>
            <w:r>
              <w:rPr>
                <w:sz w:val="20"/>
              </w:rPr>
              <w:t>explosion</w:t>
            </w:r>
            <w:r>
              <w:rPr>
                <w:spacing w:val="-3"/>
                <w:sz w:val="20"/>
              </w:rPr>
              <w:t xml:space="preserve"> </w:t>
            </w:r>
            <w:r>
              <w:rPr>
                <w:sz w:val="20"/>
              </w:rPr>
              <w:t>hazard,</w:t>
            </w:r>
            <w:r>
              <w:rPr>
                <w:spacing w:val="-3"/>
                <w:sz w:val="20"/>
              </w:rPr>
              <w:t xml:space="preserve"> </w:t>
            </w:r>
            <w:r>
              <w:rPr>
                <w:sz w:val="20"/>
              </w:rPr>
              <w:t>in</w:t>
            </w:r>
            <w:r>
              <w:rPr>
                <w:spacing w:val="-5"/>
                <w:sz w:val="20"/>
              </w:rPr>
              <w:t xml:space="preserve"> </w:t>
            </w:r>
            <w:r>
              <w:rPr>
                <w:sz w:val="20"/>
              </w:rPr>
              <w:t>the</w:t>
            </w:r>
            <w:r>
              <w:rPr>
                <w:spacing w:val="-3"/>
                <w:sz w:val="20"/>
              </w:rPr>
              <w:t xml:space="preserve"> </w:t>
            </w:r>
            <w:r>
              <w:rPr>
                <w:sz w:val="20"/>
              </w:rPr>
              <w:t>form of</w:t>
            </w:r>
            <w:r>
              <w:rPr>
                <w:spacing w:val="-3"/>
                <w:sz w:val="20"/>
              </w:rPr>
              <w:t xml:space="preserve"> </w:t>
            </w:r>
            <w:r>
              <w:rPr>
                <w:sz w:val="20"/>
              </w:rPr>
              <w:t>vapor,</w:t>
            </w:r>
            <w:r>
              <w:rPr>
                <w:spacing w:val="-3"/>
                <w:sz w:val="20"/>
              </w:rPr>
              <w:t xml:space="preserve"> </w:t>
            </w:r>
            <w:r>
              <w:rPr>
                <w:sz w:val="20"/>
              </w:rPr>
              <w:t>when</w:t>
            </w:r>
            <w:r>
              <w:rPr>
                <w:spacing w:val="-3"/>
                <w:sz w:val="20"/>
              </w:rPr>
              <w:t xml:space="preserve"> </w:t>
            </w:r>
            <w:r>
              <w:rPr>
                <w:sz w:val="20"/>
              </w:rPr>
              <w:t>exposed</w:t>
            </w:r>
            <w:r>
              <w:rPr>
                <w:spacing w:val="-5"/>
                <w:sz w:val="20"/>
              </w:rPr>
              <w:t xml:space="preserve"> </w:t>
            </w:r>
            <w:r>
              <w:rPr>
                <w:sz w:val="20"/>
              </w:rPr>
              <w:t>to</w:t>
            </w:r>
            <w:r>
              <w:rPr>
                <w:spacing w:val="-3"/>
                <w:sz w:val="20"/>
              </w:rPr>
              <w:t xml:space="preserve"> </w:t>
            </w:r>
            <w:r>
              <w:rPr>
                <w:sz w:val="20"/>
              </w:rPr>
              <w:t>flame</w:t>
            </w:r>
            <w:r>
              <w:rPr>
                <w:spacing w:val="-5"/>
                <w:sz w:val="20"/>
              </w:rPr>
              <w:t xml:space="preserve"> </w:t>
            </w:r>
            <w:r>
              <w:rPr>
                <w:sz w:val="20"/>
              </w:rPr>
              <w:t>or</w:t>
            </w:r>
            <w:r>
              <w:rPr>
                <w:spacing w:val="-4"/>
                <w:sz w:val="20"/>
              </w:rPr>
              <w:t xml:space="preserve"> </w:t>
            </w:r>
            <w:r>
              <w:rPr>
                <w:sz w:val="20"/>
              </w:rPr>
              <w:t>spark. Vapor may travel a considerable distance to source of ignition.</w:t>
            </w:r>
          </w:p>
          <w:p w14:paraId="24E4A541" w14:textId="77777777" w:rsidR="00866408" w:rsidRDefault="00000000">
            <w:pPr>
              <w:pStyle w:val="TableParagraph"/>
              <w:spacing w:before="1"/>
              <w:ind w:left="114" w:right="140"/>
              <w:rPr>
                <w:sz w:val="20"/>
              </w:rPr>
            </w:pPr>
            <w:r>
              <w:rPr>
                <w:sz w:val="20"/>
              </w:rPr>
              <w:t>Heating</w:t>
            </w:r>
            <w:r>
              <w:rPr>
                <w:spacing w:val="-6"/>
                <w:sz w:val="20"/>
              </w:rPr>
              <w:t xml:space="preserve"> </w:t>
            </w:r>
            <w:r>
              <w:rPr>
                <w:sz w:val="20"/>
              </w:rPr>
              <w:t>may</w:t>
            </w:r>
            <w:r>
              <w:rPr>
                <w:spacing w:val="-9"/>
                <w:sz w:val="20"/>
              </w:rPr>
              <w:t xml:space="preserve"> </w:t>
            </w:r>
            <w:r>
              <w:rPr>
                <w:sz w:val="20"/>
              </w:rPr>
              <w:t>cause</w:t>
            </w:r>
            <w:r>
              <w:rPr>
                <w:spacing w:val="-4"/>
                <w:sz w:val="20"/>
              </w:rPr>
              <w:t xml:space="preserve"> </w:t>
            </w:r>
            <w:r>
              <w:rPr>
                <w:sz w:val="20"/>
              </w:rPr>
              <w:t>expansion</w:t>
            </w:r>
            <w:r>
              <w:rPr>
                <w:spacing w:val="-4"/>
                <w:sz w:val="20"/>
              </w:rPr>
              <w:t xml:space="preserve"> </w:t>
            </w:r>
            <w:r>
              <w:rPr>
                <w:sz w:val="20"/>
              </w:rPr>
              <w:t>/</w:t>
            </w:r>
            <w:r>
              <w:rPr>
                <w:spacing w:val="-6"/>
                <w:sz w:val="20"/>
              </w:rPr>
              <w:t xml:space="preserve"> </w:t>
            </w:r>
            <w:r>
              <w:rPr>
                <w:sz w:val="20"/>
              </w:rPr>
              <w:t>decomposition</w:t>
            </w:r>
            <w:r>
              <w:rPr>
                <w:spacing w:val="-4"/>
                <w:sz w:val="20"/>
              </w:rPr>
              <w:t xml:space="preserve"> </w:t>
            </w:r>
            <w:r>
              <w:rPr>
                <w:sz w:val="20"/>
              </w:rPr>
              <w:t>with</w:t>
            </w:r>
            <w:r>
              <w:rPr>
                <w:spacing w:val="-4"/>
                <w:sz w:val="20"/>
              </w:rPr>
              <w:t xml:space="preserve"> </w:t>
            </w:r>
            <w:r>
              <w:rPr>
                <w:sz w:val="20"/>
              </w:rPr>
              <w:t>violent</w:t>
            </w:r>
            <w:r>
              <w:rPr>
                <w:spacing w:val="-4"/>
                <w:sz w:val="20"/>
              </w:rPr>
              <w:t xml:space="preserve"> </w:t>
            </w:r>
            <w:r>
              <w:rPr>
                <w:sz w:val="20"/>
              </w:rPr>
              <w:t>rupture</w:t>
            </w:r>
            <w:r>
              <w:rPr>
                <w:spacing w:val="-6"/>
                <w:sz w:val="20"/>
              </w:rPr>
              <w:t xml:space="preserve"> </w:t>
            </w:r>
            <w:r>
              <w:rPr>
                <w:sz w:val="20"/>
              </w:rPr>
              <w:t xml:space="preserve">of </w:t>
            </w:r>
            <w:r>
              <w:rPr>
                <w:spacing w:val="-2"/>
                <w:sz w:val="20"/>
              </w:rPr>
              <w:t>containers.</w:t>
            </w:r>
          </w:p>
          <w:p w14:paraId="72A471BF" w14:textId="77777777" w:rsidR="00866408" w:rsidRDefault="00000000">
            <w:pPr>
              <w:pStyle w:val="TableParagraph"/>
              <w:spacing w:line="229" w:lineRule="exact"/>
              <w:ind w:left="114"/>
              <w:rPr>
                <w:sz w:val="20"/>
              </w:rPr>
            </w:pPr>
            <w:r>
              <w:rPr>
                <w:sz w:val="20"/>
              </w:rPr>
              <w:t>On</w:t>
            </w:r>
            <w:r>
              <w:rPr>
                <w:spacing w:val="-7"/>
                <w:sz w:val="20"/>
              </w:rPr>
              <w:t xml:space="preserve"> </w:t>
            </w:r>
            <w:r>
              <w:rPr>
                <w:sz w:val="20"/>
              </w:rPr>
              <w:t>combustion,</w:t>
            </w:r>
            <w:r>
              <w:rPr>
                <w:spacing w:val="-6"/>
                <w:sz w:val="20"/>
              </w:rPr>
              <w:t xml:space="preserve"> </w:t>
            </w:r>
            <w:r>
              <w:rPr>
                <w:sz w:val="20"/>
              </w:rPr>
              <w:t>may</w:t>
            </w:r>
            <w:r>
              <w:rPr>
                <w:spacing w:val="-9"/>
                <w:sz w:val="20"/>
              </w:rPr>
              <w:t xml:space="preserve"> </w:t>
            </w:r>
            <w:r>
              <w:rPr>
                <w:sz w:val="20"/>
              </w:rPr>
              <w:t>emit</w:t>
            </w:r>
            <w:r>
              <w:rPr>
                <w:spacing w:val="-6"/>
                <w:sz w:val="20"/>
              </w:rPr>
              <w:t xml:space="preserve"> </w:t>
            </w:r>
            <w:r>
              <w:rPr>
                <w:sz w:val="20"/>
              </w:rPr>
              <w:t>toxic</w:t>
            </w:r>
            <w:r>
              <w:rPr>
                <w:spacing w:val="-5"/>
                <w:sz w:val="20"/>
              </w:rPr>
              <w:t xml:space="preserve"> </w:t>
            </w:r>
            <w:r>
              <w:rPr>
                <w:sz w:val="20"/>
              </w:rPr>
              <w:t>fumes</w:t>
            </w:r>
            <w:r>
              <w:rPr>
                <w:spacing w:val="-5"/>
                <w:sz w:val="20"/>
              </w:rPr>
              <w:t xml:space="preserve"> </w:t>
            </w:r>
            <w:r>
              <w:rPr>
                <w:sz w:val="20"/>
              </w:rPr>
              <w:t>of</w:t>
            </w:r>
            <w:r>
              <w:rPr>
                <w:spacing w:val="-4"/>
                <w:sz w:val="20"/>
              </w:rPr>
              <w:t xml:space="preserve"> </w:t>
            </w:r>
            <w:r>
              <w:rPr>
                <w:sz w:val="20"/>
              </w:rPr>
              <w:t>carbon</w:t>
            </w:r>
            <w:r>
              <w:rPr>
                <w:spacing w:val="-6"/>
                <w:sz w:val="20"/>
              </w:rPr>
              <w:t xml:space="preserve"> </w:t>
            </w:r>
            <w:r>
              <w:rPr>
                <w:sz w:val="20"/>
              </w:rPr>
              <w:t>monoxide</w:t>
            </w:r>
            <w:r>
              <w:rPr>
                <w:spacing w:val="-7"/>
                <w:sz w:val="20"/>
              </w:rPr>
              <w:t xml:space="preserve"> </w:t>
            </w:r>
            <w:r>
              <w:rPr>
                <w:spacing w:val="-4"/>
                <w:sz w:val="20"/>
              </w:rPr>
              <w:t>(CO)</w:t>
            </w:r>
          </w:p>
        </w:tc>
      </w:tr>
      <w:tr w:rsidR="00866408" w14:paraId="29F5E27D" w14:textId="77777777">
        <w:trPr>
          <w:trHeight w:val="577"/>
        </w:trPr>
        <w:tc>
          <w:tcPr>
            <w:tcW w:w="2475" w:type="dxa"/>
          </w:tcPr>
          <w:p w14:paraId="5EF5FF28" w14:textId="77777777" w:rsidR="00866408" w:rsidRDefault="00000000">
            <w:pPr>
              <w:pStyle w:val="TableParagraph"/>
              <w:spacing w:before="115"/>
              <w:ind w:left="50"/>
              <w:rPr>
                <w:rFonts w:ascii="Arial"/>
                <w:b/>
                <w:sz w:val="20"/>
              </w:rPr>
            </w:pPr>
            <w:r>
              <w:rPr>
                <w:rFonts w:ascii="Arial"/>
                <w:b/>
                <w:sz w:val="20"/>
              </w:rPr>
              <w:t>FIRE</w:t>
            </w:r>
            <w:r>
              <w:rPr>
                <w:rFonts w:ascii="Arial"/>
                <w:b/>
                <w:spacing w:val="-8"/>
                <w:sz w:val="20"/>
              </w:rPr>
              <w:t xml:space="preserve"> </w:t>
            </w:r>
            <w:r>
              <w:rPr>
                <w:rFonts w:ascii="Arial"/>
                <w:b/>
                <w:spacing w:val="-2"/>
                <w:sz w:val="20"/>
              </w:rPr>
              <w:t>INCOMPATIBILITY</w:t>
            </w:r>
          </w:p>
        </w:tc>
        <w:tc>
          <w:tcPr>
            <w:tcW w:w="7236" w:type="dxa"/>
          </w:tcPr>
          <w:p w14:paraId="1E4A784D" w14:textId="77777777" w:rsidR="00866408" w:rsidRDefault="00000000">
            <w:pPr>
              <w:pStyle w:val="TableParagraph"/>
              <w:spacing w:before="98" w:line="230" w:lineRule="atLeast"/>
              <w:ind w:left="114"/>
              <w:rPr>
                <w:sz w:val="20"/>
              </w:rPr>
            </w:pPr>
            <w:r>
              <w:rPr>
                <w:sz w:val="20"/>
              </w:rPr>
              <w:t>Avoid</w:t>
            </w:r>
            <w:r>
              <w:rPr>
                <w:spacing w:val="-4"/>
                <w:sz w:val="20"/>
              </w:rPr>
              <w:t xml:space="preserve"> </w:t>
            </w:r>
            <w:r>
              <w:rPr>
                <w:sz w:val="20"/>
              </w:rPr>
              <w:t>contamination</w:t>
            </w:r>
            <w:r>
              <w:rPr>
                <w:spacing w:val="-4"/>
                <w:sz w:val="20"/>
              </w:rPr>
              <w:t xml:space="preserve"> </w:t>
            </w:r>
            <w:r>
              <w:rPr>
                <w:sz w:val="20"/>
              </w:rPr>
              <w:t>with</w:t>
            </w:r>
            <w:r>
              <w:rPr>
                <w:spacing w:val="-6"/>
                <w:sz w:val="20"/>
              </w:rPr>
              <w:t xml:space="preserve"> </w:t>
            </w:r>
            <w:r>
              <w:rPr>
                <w:sz w:val="20"/>
              </w:rPr>
              <w:t>oxidizing</w:t>
            </w:r>
            <w:r>
              <w:rPr>
                <w:spacing w:val="-6"/>
                <w:sz w:val="20"/>
              </w:rPr>
              <w:t xml:space="preserve"> </w:t>
            </w:r>
            <w:r>
              <w:rPr>
                <w:sz w:val="20"/>
              </w:rPr>
              <w:t>agents</w:t>
            </w:r>
            <w:r>
              <w:rPr>
                <w:spacing w:val="-5"/>
                <w:sz w:val="20"/>
              </w:rPr>
              <w:t xml:space="preserve"> </w:t>
            </w:r>
            <w:r>
              <w:rPr>
                <w:sz w:val="20"/>
              </w:rPr>
              <w:t>i.e.</w:t>
            </w:r>
            <w:r>
              <w:rPr>
                <w:spacing w:val="-6"/>
                <w:sz w:val="20"/>
              </w:rPr>
              <w:t xml:space="preserve"> </w:t>
            </w:r>
            <w:r>
              <w:rPr>
                <w:sz w:val="20"/>
              </w:rPr>
              <w:t>nitrates,</w:t>
            </w:r>
            <w:r>
              <w:rPr>
                <w:spacing w:val="-4"/>
                <w:sz w:val="20"/>
              </w:rPr>
              <w:t xml:space="preserve"> </w:t>
            </w:r>
            <w:r>
              <w:rPr>
                <w:sz w:val="20"/>
              </w:rPr>
              <w:t>oxidizing</w:t>
            </w:r>
            <w:r>
              <w:rPr>
                <w:spacing w:val="-4"/>
                <w:sz w:val="20"/>
              </w:rPr>
              <w:t xml:space="preserve"> </w:t>
            </w:r>
            <w:r>
              <w:rPr>
                <w:sz w:val="20"/>
              </w:rPr>
              <w:t>acids,</w:t>
            </w:r>
            <w:r>
              <w:rPr>
                <w:spacing w:val="-6"/>
                <w:sz w:val="20"/>
              </w:rPr>
              <w:t xml:space="preserve"> </w:t>
            </w:r>
            <w:r>
              <w:rPr>
                <w:sz w:val="20"/>
              </w:rPr>
              <w:t>chlorine bleaches, pool chlorine etc. as ignition may result</w:t>
            </w:r>
          </w:p>
        </w:tc>
      </w:tr>
    </w:tbl>
    <w:p w14:paraId="58FE97F2" w14:textId="77777777" w:rsidR="00866408" w:rsidRDefault="00866408">
      <w:pPr>
        <w:pStyle w:val="TableParagraph"/>
        <w:spacing w:line="230" w:lineRule="atLeast"/>
        <w:rPr>
          <w:sz w:val="20"/>
        </w:rPr>
        <w:sectPr w:rsidR="00866408">
          <w:pgSz w:w="11910" w:h="16840"/>
          <w:pgMar w:top="800" w:right="992" w:bottom="720" w:left="992" w:header="0" w:footer="534" w:gutter="0"/>
          <w:cols w:space="720"/>
        </w:sectPr>
      </w:pPr>
    </w:p>
    <w:p w14:paraId="3A180425" w14:textId="77777777" w:rsidR="00866408" w:rsidRDefault="00000000">
      <w:pPr>
        <w:tabs>
          <w:tab w:val="left" w:pos="9908"/>
        </w:tabs>
        <w:spacing w:before="77"/>
        <w:ind w:left="42"/>
        <w:rPr>
          <w:sz w:val="24"/>
        </w:rPr>
      </w:pPr>
      <w:bookmarkStart w:id="6" w:name="Section_6_-_ACCIDENTAL_RELEASE_MEASURES"/>
      <w:bookmarkEnd w:id="6"/>
      <w:r>
        <w:rPr>
          <w:color w:val="FFFFFF"/>
          <w:spacing w:val="42"/>
          <w:sz w:val="24"/>
          <w:highlight w:val="black"/>
        </w:rPr>
        <w:lastRenderedPageBreak/>
        <w:t xml:space="preserve"> </w:t>
      </w:r>
      <w:r>
        <w:rPr>
          <w:color w:val="FFFFFF"/>
          <w:sz w:val="24"/>
          <w:highlight w:val="black"/>
        </w:rPr>
        <w:t>Section</w:t>
      </w:r>
      <w:r>
        <w:rPr>
          <w:color w:val="FFFFFF"/>
          <w:spacing w:val="-6"/>
          <w:sz w:val="24"/>
          <w:highlight w:val="black"/>
        </w:rPr>
        <w:t xml:space="preserve"> </w:t>
      </w:r>
      <w:r>
        <w:rPr>
          <w:color w:val="FFFFFF"/>
          <w:sz w:val="24"/>
          <w:highlight w:val="black"/>
        </w:rPr>
        <w:t>6</w:t>
      </w:r>
      <w:r>
        <w:rPr>
          <w:color w:val="FFFFFF"/>
          <w:spacing w:val="-3"/>
          <w:sz w:val="24"/>
          <w:highlight w:val="black"/>
        </w:rPr>
        <w:t xml:space="preserve"> </w:t>
      </w:r>
      <w:r>
        <w:rPr>
          <w:color w:val="FFFFFF"/>
          <w:sz w:val="24"/>
          <w:highlight w:val="black"/>
        </w:rPr>
        <w:t>-</w:t>
      </w:r>
      <w:r>
        <w:rPr>
          <w:color w:val="FFFFFF"/>
          <w:spacing w:val="-6"/>
          <w:sz w:val="24"/>
          <w:highlight w:val="black"/>
        </w:rPr>
        <w:t xml:space="preserve"> </w:t>
      </w:r>
      <w:r>
        <w:rPr>
          <w:color w:val="FFFFFF"/>
          <w:sz w:val="24"/>
          <w:highlight w:val="black"/>
        </w:rPr>
        <w:t>ACCIDENTAL</w:t>
      </w:r>
      <w:r>
        <w:rPr>
          <w:color w:val="FFFFFF"/>
          <w:spacing w:val="-3"/>
          <w:sz w:val="24"/>
          <w:highlight w:val="black"/>
        </w:rPr>
        <w:t xml:space="preserve"> </w:t>
      </w:r>
      <w:r>
        <w:rPr>
          <w:color w:val="FFFFFF"/>
          <w:sz w:val="24"/>
          <w:highlight w:val="black"/>
        </w:rPr>
        <w:t>RELEASE</w:t>
      </w:r>
      <w:r>
        <w:rPr>
          <w:color w:val="FFFFFF"/>
          <w:spacing w:val="-4"/>
          <w:sz w:val="24"/>
          <w:highlight w:val="black"/>
        </w:rPr>
        <w:t xml:space="preserve"> </w:t>
      </w:r>
      <w:r>
        <w:rPr>
          <w:color w:val="FFFFFF"/>
          <w:spacing w:val="-2"/>
          <w:sz w:val="24"/>
          <w:highlight w:val="black"/>
        </w:rPr>
        <w:t>MEASURES</w:t>
      </w:r>
      <w:r>
        <w:rPr>
          <w:color w:val="FFFFFF"/>
          <w:sz w:val="24"/>
          <w:highlight w:val="black"/>
        </w:rPr>
        <w:tab/>
      </w:r>
    </w:p>
    <w:p w14:paraId="4663C221" w14:textId="77777777" w:rsidR="00866408" w:rsidRDefault="00866408">
      <w:pPr>
        <w:pStyle w:val="BodyText"/>
        <w:spacing w:before="206"/>
      </w:pPr>
    </w:p>
    <w:tbl>
      <w:tblPr>
        <w:tblW w:w="0" w:type="auto"/>
        <w:tblInd w:w="117" w:type="dxa"/>
        <w:tblLayout w:type="fixed"/>
        <w:tblCellMar>
          <w:left w:w="0" w:type="dxa"/>
          <w:right w:w="0" w:type="dxa"/>
        </w:tblCellMar>
        <w:tblLook w:val="01E0" w:firstRow="1" w:lastRow="1" w:firstColumn="1" w:lastColumn="1" w:noHBand="0" w:noVBand="0"/>
      </w:tblPr>
      <w:tblGrid>
        <w:gridCol w:w="2402"/>
        <w:gridCol w:w="7284"/>
      </w:tblGrid>
      <w:tr w:rsidR="00866408" w14:paraId="5120B575" w14:textId="77777777">
        <w:trPr>
          <w:trHeight w:val="1387"/>
        </w:trPr>
        <w:tc>
          <w:tcPr>
            <w:tcW w:w="2402" w:type="dxa"/>
          </w:tcPr>
          <w:p w14:paraId="7C1B38C9" w14:textId="77777777" w:rsidR="00866408" w:rsidRDefault="00000000">
            <w:pPr>
              <w:pStyle w:val="TableParagraph"/>
              <w:ind w:left="50" w:right="256"/>
              <w:rPr>
                <w:rFonts w:ascii="Arial"/>
                <w:b/>
                <w:sz w:val="20"/>
              </w:rPr>
            </w:pPr>
            <w:r>
              <w:rPr>
                <w:rFonts w:ascii="Arial"/>
                <w:b/>
                <w:sz w:val="20"/>
              </w:rPr>
              <w:t>Personal</w:t>
            </w:r>
            <w:r>
              <w:rPr>
                <w:rFonts w:ascii="Arial"/>
                <w:b/>
                <w:spacing w:val="-14"/>
                <w:sz w:val="20"/>
              </w:rPr>
              <w:t xml:space="preserve"> </w:t>
            </w:r>
            <w:r>
              <w:rPr>
                <w:rFonts w:ascii="Arial"/>
                <w:b/>
                <w:sz w:val="20"/>
              </w:rPr>
              <w:t xml:space="preserve">precautions, protective equipment and emergency </w:t>
            </w:r>
            <w:r>
              <w:rPr>
                <w:rFonts w:ascii="Arial"/>
                <w:b/>
                <w:spacing w:val="-2"/>
                <w:sz w:val="20"/>
              </w:rPr>
              <w:t>procedures</w:t>
            </w:r>
          </w:p>
        </w:tc>
        <w:tc>
          <w:tcPr>
            <w:tcW w:w="7284" w:type="dxa"/>
          </w:tcPr>
          <w:p w14:paraId="3B5E7E31" w14:textId="77777777" w:rsidR="00866408" w:rsidRDefault="00000000">
            <w:pPr>
              <w:pStyle w:val="TableParagraph"/>
              <w:ind w:left="187"/>
              <w:rPr>
                <w:sz w:val="20"/>
              </w:rPr>
            </w:pPr>
            <w:r>
              <w:rPr>
                <w:sz w:val="20"/>
              </w:rPr>
              <w:t>Stay</w:t>
            </w:r>
            <w:r>
              <w:rPr>
                <w:spacing w:val="-7"/>
                <w:sz w:val="20"/>
              </w:rPr>
              <w:t xml:space="preserve"> </w:t>
            </w:r>
            <w:r>
              <w:rPr>
                <w:sz w:val="20"/>
              </w:rPr>
              <w:t>upwind.</w:t>
            </w:r>
            <w:r>
              <w:rPr>
                <w:spacing w:val="-2"/>
                <w:sz w:val="20"/>
              </w:rPr>
              <w:t xml:space="preserve"> </w:t>
            </w:r>
            <w:r>
              <w:rPr>
                <w:sz w:val="20"/>
              </w:rPr>
              <w:t>Eliminate</w:t>
            </w:r>
            <w:r>
              <w:rPr>
                <w:spacing w:val="-2"/>
                <w:sz w:val="20"/>
              </w:rPr>
              <w:t xml:space="preserve"> </w:t>
            </w:r>
            <w:r>
              <w:rPr>
                <w:sz w:val="20"/>
              </w:rPr>
              <w:t>all</w:t>
            </w:r>
            <w:r>
              <w:rPr>
                <w:spacing w:val="-5"/>
                <w:sz w:val="20"/>
              </w:rPr>
              <w:t xml:space="preserve"> </w:t>
            </w:r>
            <w:r>
              <w:rPr>
                <w:sz w:val="20"/>
              </w:rPr>
              <w:t>ignition</w:t>
            </w:r>
            <w:r>
              <w:rPr>
                <w:spacing w:val="-4"/>
                <w:sz w:val="20"/>
              </w:rPr>
              <w:t xml:space="preserve"> </w:t>
            </w:r>
            <w:r>
              <w:rPr>
                <w:sz w:val="20"/>
              </w:rPr>
              <w:t>sources</w:t>
            </w:r>
            <w:r>
              <w:rPr>
                <w:spacing w:val="-3"/>
                <w:sz w:val="20"/>
              </w:rPr>
              <w:t xml:space="preserve"> </w:t>
            </w:r>
            <w:r>
              <w:rPr>
                <w:sz w:val="20"/>
              </w:rPr>
              <w:t>(no</w:t>
            </w:r>
            <w:r>
              <w:rPr>
                <w:spacing w:val="-4"/>
                <w:sz w:val="20"/>
              </w:rPr>
              <w:t xml:space="preserve"> </w:t>
            </w:r>
            <w:r>
              <w:rPr>
                <w:sz w:val="20"/>
              </w:rPr>
              <w:t>smoking,</w:t>
            </w:r>
            <w:r>
              <w:rPr>
                <w:spacing w:val="-4"/>
                <w:sz w:val="20"/>
              </w:rPr>
              <w:t xml:space="preserve"> </w:t>
            </w:r>
            <w:r>
              <w:rPr>
                <w:sz w:val="20"/>
              </w:rPr>
              <w:t>flares,</w:t>
            </w:r>
            <w:r>
              <w:rPr>
                <w:spacing w:val="-4"/>
                <w:sz w:val="20"/>
              </w:rPr>
              <w:t xml:space="preserve"> </w:t>
            </w:r>
            <w:r>
              <w:rPr>
                <w:sz w:val="20"/>
              </w:rPr>
              <w:t>sparks</w:t>
            </w:r>
            <w:r>
              <w:rPr>
                <w:spacing w:val="-3"/>
                <w:sz w:val="20"/>
              </w:rPr>
              <w:t xml:space="preserve"> </w:t>
            </w:r>
            <w:r>
              <w:rPr>
                <w:sz w:val="20"/>
              </w:rPr>
              <w:t>or</w:t>
            </w:r>
            <w:r>
              <w:rPr>
                <w:spacing w:val="-3"/>
                <w:sz w:val="20"/>
              </w:rPr>
              <w:t xml:space="preserve"> </w:t>
            </w:r>
            <w:r>
              <w:rPr>
                <w:sz w:val="20"/>
              </w:rPr>
              <w:t>flames in immediate area). Avoid inhalation of vapors and spray mist and contact with skin and eyes.</w:t>
            </w:r>
          </w:p>
          <w:p w14:paraId="331BEB5A" w14:textId="77777777" w:rsidR="00866408" w:rsidRDefault="00000000">
            <w:pPr>
              <w:pStyle w:val="TableParagraph"/>
              <w:spacing w:before="114"/>
              <w:ind w:left="187"/>
              <w:rPr>
                <w:sz w:val="20"/>
              </w:rPr>
            </w:pPr>
            <w:r>
              <w:rPr>
                <w:sz w:val="20"/>
              </w:rPr>
              <w:t>Wear</w:t>
            </w:r>
            <w:r>
              <w:rPr>
                <w:spacing w:val="-5"/>
                <w:sz w:val="20"/>
              </w:rPr>
              <w:t xml:space="preserve"> </w:t>
            </w:r>
            <w:r>
              <w:rPr>
                <w:sz w:val="20"/>
              </w:rPr>
              <w:t>suitable</w:t>
            </w:r>
            <w:r>
              <w:rPr>
                <w:spacing w:val="-6"/>
                <w:sz w:val="20"/>
              </w:rPr>
              <w:t xml:space="preserve"> </w:t>
            </w:r>
            <w:r>
              <w:rPr>
                <w:sz w:val="20"/>
              </w:rPr>
              <w:t>protective</w:t>
            </w:r>
            <w:r>
              <w:rPr>
                <w:spacing w:val="-6"/>
                <w:sz w:val="20"/>
              </w:rPr>
              <w:t xml:space="preserve"> </w:t>
            </w:r>
            <w:r>
              <w:rPr>
                <w:sz w:val="20"/>
              </w:rPr>
              <w:t>clothing,</w:t>
            </w:r>
            <w:r>
              <w:rPr>
                <w:spacing w:val="-4"/>
                <w:sz w:val="20"/>
              </w:rPr>
              <w:t xml:space="preserve"> </w:t>
            </w:r>
            <w:r>
              <w:rPr>
                <w:sz w:val="20"/>
              </w:rPr>
              <w:t>gloves</w:t>
            </w:r>
            <w:r>
              <w:rPr>
                <w:spacing w:val="-5"/>
                <w:sz w:val="20"/>
              </w:rPr>
              <w:t xml:space="preserve"> </w:t>
            </w:r>
            <w:r>
              <w:rPr>
                <w:sz w:val="20"/>
              </w:rPr>
              <w:t>and</w:t>
            </w:r>
            <w:r>
              <w:rPr>
                <w:spacing w:val="-4"/>
                <w:sz w:val="20"/>
              </w:rPr>
              <w:t xml:space="preserve"> </w:t>
            </w:r>
            <w:r>
              <w:rPr>
                <w:sz w:val="20"/>
              </w:rPr>
              <w:t>eye/face</w:t>
            </w:r>
            <w:r>
              <w:rPr>
                <w:spacing w:val="-4"/>
                <w:sz w:val="20"/>
              </w:rPr>
              <w:t xml:space="preserve"> </w:t>
            </w:r>
            <w:r>
              <w:rPr>
                <w:sz w:val="20"/>
              </w:rPr>
              <w:t>protection.</w:t>
            </w:r>
            <w:r>
              <w:rPr>
                <w:spacing w:val="-6"/>
                <w:sz w:val="20"/>
              </w:rPr>
              <w:t xml:space="preserve"> </w:t>
            </w:r>
            <w:r>
              <w:rPr>
                <w:sz w:val="20"/>
              </w:rPr>
              <w:t>For</w:t>
            </w:r>
            <w:r>
              <w:rPr>
                <w:spacing w:val="-5"/>
                <w:sz w:val="20"/>
              </w:rPr>
              <w:t xml:space="preserve"> </w:t>
            </w:r>
            <w:r>
              <w:rPr>
                <w:sz w:val="20"/>
              </w:rPr>
              <w:t>personal protection, see section 8 of the SDS.</w:t>
            </w:r>
          </w:p>
        </w:tc>
      </w:tr>
      <w:tr w:rsidR="00866408" w14:paraId="61AC5DEE" w14:textId="77777777">
        <w:trPr>
          <w:trHeight w:val="2549"/>
        </w:trPr>
        <w:tc>
          <w:tcPr>
            <w:tcW w:w="2402" w:type="dxa"/>
          </w:tcPr>
          <w:p w14:paraId="6EDE3A91" w14:textId="77777777" w:rsidR="00866408" w:rsidRDefault="00000000">
            <w:pPr>
              <w:pStyle w:val="TableParagraph"/>
              <w:spacing w:before="115"/>
              <w:ind w:left="50"/>
              <w:rPr>
                <w:rFonts w:ascii="Arial"/>
                <w:b/>
                <w:sz w:val="20"/>
              </w:rPr>
            </w:pPr>
            <w:r>
              <w:rPr>
                <w:rFonts w:ascii="Arial"/>
                <w:b/>
                <w:sz w:val="20"/>
              </w:rPr>
              <w:t>Methods</w:t>
            </w:r>
            <w:r>
              <w:rPr>
                <w:rFonts w:ascii="Arial"/>
                <w:b/>
                <w:spacing w:val="-14"/>
                <w:sz w:val="20"/>
              </w:rPr>
              <w:t xml:space="preserve"> </w:t>
            </w:r>
            <w:r>
              <w:rPr>
                <w:rFonts w:ascii="Arial"/>
                <w:b/>
                <w:sz w:val="20"/>
              </w:rPr>
              <w:t>and</w:t>
            </w:r>
            <w:r>
              <w:rPr>
                <w:rFonts w:ascii="Arial"/>
                <w:b/>
                <w:spacing w:val="-14"/>
                <w:sz w:val="20"/>
              </w:rPr>
              <w:t xml:space="preserve"> </w:t>
            </w:r>
            <w:r>
              <w:rPr>
                <w:rFonts w:ascii="Arial"/>
                <w:b/>
                <w:sz w:val="20"/>
              </w:rPr>
              <w:t>materials for containment and cleaning up</w:t>
            </w:r>
          </w:p>
        </w:tc>
        <w:tc>
          <w:tcPr>
            <w:tcW w:w="7284" w:type="dxa"/>
          </w:tcPr>
          <w:p w14:paraId="5E79D08C" w14:textId="77777777" w:rsidR="00866408" w:rsidRDefault="00000000">
            <w:pPr>
              <w:pStyle w:val="TableParagraph"/>
              <w:spacing w:before="118"/>
              <w:ind w:left="187"/>
              <w:rPr>
                <w:sz w:val="20"/>
              </w:rPr>
            </w:pPr>
            <w:r>
              <w:rPr>
                <w:sz w:val="20"/>
              </w:rPr>
              <w:t>Remove</w:t>
            </w:r>
            <w:r>
              <w:rPr>
                <w:spacing w:val="-3"/>
                <w:sz w:val="20"/>
              </w:rPr>
              <w:t xml:space="preserve"> </w:t>
            </w:r>
            <w:r>
              <w:rPr>
                <w:sz w:val="20"/>
              </w:rPr>
              <w:t>sources</w:t>
            </w:r>
            <w:r>
              <w:rPr>
                <w:spacing w:val="-2"/>
                <w:sz w:val="20"/>
              </w:rPr>
              <w:t xml:space="preserve"> </w:t>
            </w:r>
            <w:r>
              <w:rPr>
                <w:sz w:val="20"/>
              </w:rPr>
              <w:t>of</w:t>
            </w:r>
            <w:r>
              <w:rPr>
                <w:spacing w:val="-1"/>
                <w:sz w:val="20"/>
              </w:rPr>
              <w:t xml:space="preserve"> </w:t>
            </w:r>
            <w:r>
              <w:rPr>
                <w:sz w:val="20"/>
              </w:rPr>
              <w:t>ignition.</w:t>
            </w:r>
            <w:r>
              <w:rPr>
                <w:spacing w:val="-3"/>
                <w:sz w:val="20"/>
              </w:rPr>
              <w:t xml:space="preserve"> </w:t>
            </w:r>
            <w:r>
              <w:rPr>
                <w:sz w:val="20"/>
              </w:rPr>
              <w:t>Beware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explosion</w:t>
            </w:r>
            <w:r>
              <w:rPr>
                <w:spacing w:val="-3"/>
                <w:sz w:val="20"/>
              </w:rPr>
              <w:t xml:space="preserve"> </w:t>
            </w:r>
            <w:r>
              <w:rPr>
                <w:sz w:val="20"/>
              </w:rPr>
              <w:t>danger.</w:t>
            </w:r>
            <w:r>
              <w:rPr>
                <w:spacing w:val="-1"/>
                <w:sz w:val="20"/>
              </w:rPr>
              <w:t xml:space="preserve"> </w:t>
            </w:r>
            <w:r>
              <w:rPr>
                <w:sz w:val="20"/>
              </w:rPr>
              <w:t>Stop</w:t>
            </w:r>
            <w:r>
              <w:rPr>
                <w:spacing w:val="-3"/>
                <w:sz w:val="20"/>
              </w:rPr>
              <w:t xml:space="preserve"> </w:t>
            </w:r>
            <w:r>
              <w:rPr>
                <w:sz w:val="20"/>
              </w:rPr>
              <w:t>the</w:t>
            </w:r>
            <w:r>
              <w:rPr>
                <w:spacing w:val="-3"/>
                <w:sz w:val="20"/>
              </w:rPr>
              <w:t xml:space="preserve"> </w:t>
            </w:r>
            <w:r>
              <w:rPr>
                <w:sz w:val="20"/>
              </w:rPr>
              <w:t>flow</w:t>
            </w:r>
            <w:r>
              <w:rPr>
                <w:spacing w:val="-3"/>
                <w:sz w:val="20"/>
              </w:rPr>
              <w:t xml:space="preserve"> </w:t>
            </w:r>
            <w:r>
              <w:rPr>
                <w:sz w:val="20"/>
              </w:rPr>
              <w:t>of material,</w:t>
            </w:r>
            <w:r>
              <w:rPr>
                <w:spacing w:val="-7"/>
                <w:sz w:val="20"/>
              </w:rPr>
              <w:t xml:space="preserve"> </w:t>
            </w:r>
            <w:r>
              <w:rPr>
                <w:sz w:val="20"/>
              </w:rPr>
              <w:t>if</w:t>
            </w:r>
            <w:r>
              <w:rPr>
                <w:spacing w:val="-4"/>
                <w:sz w:val="20"/>
              </w:rPr>
              <w:t xml:space="preserve"> </w:t>
            </w:r>
            <w:r>
              <w:rPr>
                <w:sz w:val="20"/>
              </w:rPr>
              <w:t>this</w:t>
            </w:r>
            <w:r>
              <w:rPr>
                <w:spacing w:val="-5"/>
                <w:sz w:val="20"/>
              </w:rPr>
              <w:t xml:space="preserve"> </w:t>
            </w:r>
            <w:r>
              <w:rPr>
                <w:sz w:val="20"/>
              </w:rPr>
              <w:t>is</w:t>
            </w:r>
            <w:r>
              <w:rPr>
                <w:spacing w:val="-3"/>
                <w:sz w:val="20"/>
              </w:rPr>
              <w:t xml:space="preserve"> </w:t>
            </w:r>
            <w:r>
              <w:rPr>
                <w:sz w:val="20"/>
              </w:rPr>
              <w:t>without</w:t>
            </w:r>
            <w:r>
              <w:rPr>
                <w:spacing w:val="-6"/>
                <w:sz w:val="20"/>
              </w:rPr>
              <w:t xml:space="preserve"> </w:t>
            </w:r>
            <w:r>
              <w:rPr>
                <w:sz w:val="20"/>
              </w:rPr>
              <w:t>risk.</w:t>
            </w:r>
            <w:r>
              <w:rPr>
                <w:spacing w:val="-7"/>
                <w:sz w:val="20"/>
              </w:rPr>
              <w:t xml:space="preserve"> </w:t>
            </w:r>
            <w:r>
              <w:rPr>
                <w:sz w:val="20"/>
              </w:rPr>
              <w:t>Dike</w:t>
            </w:r>
            <w:r>
              <w:rPr>
                <w:spacing w:val="-6"/>
                <w:sz w:val="20"/>
              </w:rPr>
              <w:t xml:space="preserve"> </w:t>
            </w:r>
            <w:r>
              <w:rPr>
                <w:sz w:val="20"/>
              </w:rPr>
              <w:t>the</w:t>
            </w:r>
            <w:r>
              <w:rPr>
                <w:spacing w:val="-6"/>
                <w:sz w:val="20"/>
              </w:rPr>
              <w:t xml:space="preserve"> </w:t>
            </w:r>
            <w:r>
              <w:rPr>
                <w:sz w:val="20"/>
              </w:rPr>
              <w:t>spilled</w:t>
            </w:r>
            <w:r>
              <w:rPr>
                <w:spacing w:val="-6"/>
                <w:sz w:val="20"/>
              </w:rPr>
              <w:t xml:space="preserve"> </w:t>
            </w:r>
            <w:r>
              <w:rPr>
                <w:sz w:val="20"/>
              </w:rPr>
              <w:t>material,</w:t>
            </w:r>
            <w:r>
              <w:rPr>
                <w:spacing w:val="-5"/>
                <w:sz w:val="20"/>
              </w:rPr>
              <w:t xml:space="preserve"> </w:t>
            </w:r>
            <w:r>
              <w:rPr>
                <w:sz w:val="20"/>
              </w:rPr>
              <w:t>where</w:t>
            </w:r>
            <w:r>
              <w:rPr>
                <w:spacing w:val="-6"/>
                <w:sz w:val="20"/>
              </w:rPr>
              <w:t xml:space="preserve"> </w:t>
            </w:r>
            <w:r>
              <w:rPr>
                <w:sz w:val="20"/>
              </w:rPr>
              <w:t>this</w:t>
            </w:r>
            <w:r>
              <w:rPr>
                <w:spacing w:val="-3"/>
                <w:sz w:val="20"/>
              </w:rPr>
              <w:t xml:space="preserve"> </w:t>
            </w:r>
            <w:r>
              <w:rPr>
                <w:sz w:val="20"/>
              </w:rPr>
              <w:t>is</w:t>
            </w:r>
            <w:r>
              <w:rPr>
                <w:spacing w:val="-5"/>
                <w:sz w:val="20"/>
              </w:rPr>
              <w:t xml:space="preserve"> </w:t>
            </w:r>
            <w:r>
              <w:rPr>
                <w:spacing w:val="-2"/>
                <w:sz w:val="20"/>
              </w:rPr>
              <w:t>possible.</w:t>
            </w:r>
          </w:p>
          <w:p w14:paraId="02427F14" w14:textId="77777777" w:rsidR="00866408" w:rsidRDefault="00000000">
            <w:pPr>
              <w:pStyle w:val="TableParagraph"/>
              <w:spacing w:before="118"/>
              <w:ind w:left="187" w:right="68"/>
              <w:rPr>
                <w:sz w:val="20"/>
              </w:rPr>
            </w:pPr>
            <w:r>
              <w:rPr>
                <w:sz w:val="20"/>
              </w:rPr>
              <w:t>Small</w:t>
            </w:r>
            <w:r>
              <w:rPr>
                <w:spacing w:val="-7"/>
                <w:sz w:val="20"/>
              </w:rPr>
              <w:t xml:space="preserve"> </w:t>
            </w:r>
            <w:r>
              <w:rPr>
                <w:sz w:val="20"/>
              </w:rPr>
              <w:t>Spills:</w:t>
            </w:r>
            <w:r>
              <w:rPr>
                <w:spacing w:val="-4"/>
                <w:sz w:val="20"/>
              </w:rPr>
              <w:t xml:space="preserve"> </w:t>
            </w:r>
            <w:r>
              <w:rPr>
                <w:sz w:val="20"/>
              </w:rPr>
              <w:t>Absorb</w:t>
            </w:r>
            <w:r>
              <w:rPr>
                <w:spacing w:val="-6"/>
                <w:sz w:val="20"/>
              </w:rPr>
              <w:t xml:space="preserve"> </w:t>
            </w:r>
            <w:r>
              <w:rPr>
                <w:sz w:val="20"/>
              </w:rPr>
              <w:t>spillage</w:t>
            </w:r>
            <w:r>
              <w:rPr>
                <w:spacing w:val="-4"/>
                <w:sz w:val="20"/>
              </w:rPr>
              <w:t xml:space="preserve"> </w:t>
            </w:r>
            <w:r>
              <w:rPr>
                <w:sz w:val="20"/>
              </w:rPr>
              <w:t>with</w:t>
            </w:r>
            <w:r>
              <w:rPr>
                <w:spacing w:val="-6"/>
                <w:sz w:val="20"/>
              </w:rPr>
              <w:t xml:space="preserve"> </w:t>
            </w:r>
            <w:r>
              <w:rPr>
                <w:sz w:val="20"/>
              </w:rPr>
              <w:t>non-combustible,</w:t>
            </w:r>
            <w:r>
              <w:rPr>
                <w:spacing w:val="-6"/>
                <w:sz w:val="20"/>
              </w:rPr>
              <w:t xml:space="preserve"> </w:t>
            </w:r>
            <w:r>
              <w:rPr>
                <w:sz w:val="20"/>
              </w:rPr>
              <w:t>absorbent</w:t>
            </w:r>
            <w:r>
              <w:rPr>
                <w:spacing w:val="-6"/>
                <w:sz w:val="20"/>
              </w:rPr>
              <w:t xml:space="preserve"> </w:t>
            </w:r>
            <w:r>
              <w:rPr>
                <w:sz w:val="20"/>
              </w:rPr>
              <w:t>material.</w:t>
            </w:r>
            <w:r>
              <w:rPr>
                <w:spacing w:val="-6"/>
                <w:sz w:val="20"/>
              </w:rPr>
              <w:t xml:space="preserve"> </w:t>
            </w:r>
            <w:r>
              <w:rPr>
                <w:sz w:val="20"/>
              </w:rPr>
              <w:t>Ensure that waste and contaminated materials are collected and removed from the work area as soon as possible in a suitably labeled container.</w:t>
            </w:r>
          </w:p>
          <w:p w14:paraId="4C11CB2D" w14:textId="77777777" w:rsidR="00866408" w:rsidRDefault="00000000">
            <w:pPr>
              <w:pStyle w:val="TableParagraph"/>
              <w:spacing w:before="122"/>
              <w:ind w:left="187"/>
              <w:rPr>
                <w:sz w:val="20"/>
              </w:rPr>
            </w:pPr>
            <w:r>
              <w:rPr>
                <w:sz w:val="20"/>
              </w:rPr>
              <w:t>Large</w:t>
            </w:r>
            <w:r>
              <w:rPr>
                <w:spacing w:val="-4"/>
                <w:sz w:val="20"/>
              </w:rPr>
              <w:t xml:space="preserve"> </w:t>
            </w:r>
            <w:r>
              <w:rPr>
                <w:sz w:val="20"/>
              </w:rPr>
              <w:t>Spills:</w:t>
            </w:r>
            <w:r>
              <w:rPr>
                <w:spacing w:val="-6"/>
                <w:sz w:val="20"/>
              </w:rPr>
              <w:t xml:space="preserve"> </w:t>
            </w:r>
            <w:r>
              <w:rPr>
                <w:sz w:val="20"/>
              </w:rPr>
              <w:t>Remove</w:t>
            </w:r>
            <w:r>
              <w:rPr>
                <w:spacing w:val="-4"/>
                <w:sz w:val="20"/>
              </w:rPr>
              <w:t xml:space="preserve"> </w:t>
            </w:r>
            <w:r>
              <w:rPr>
                <w:sz w:val="20"/>
              </w:rPr>
              <w:t>with</w:t>
            </w:r>
            <w:r>
              <w:rPr>
                <w:spacing w:val="-1"/>
                <w:sz w:val="20"/>
              </w:rPr>
              <w:t xml:space="preserve"> </w:t>
            </w:r>
            <w:r>
              <w:rPr>
                <w:sz w:val="20"/>
              </w:rPr>
              <w:t>vacuum</w:t>
            </w:r>
            <w:r>
              <w:rPr>
                <w:spacing w:val="-1"/>
                <w:sz w:val="20"/>
              </w:rPr>
              <w:t xml:space="preserve"> </w:t>
            </w:r>
            <w:r>
              <w:rPr>
                <w:sz w:val="20"/>
              </w:rPr>
              <w:t>trucks</w:t>
            </w:r>
            <w:r>
              <w:rPr>
                <w:spacing w:val="-5"/>
                <w:sz w:val="20"/>
              </w:rPr>
              <w:t xml:space="preserve"> </w:t>
            </w:r>
            <w:r>
              <w:rPr>
                <w:sz w:val="20"/>
              </w:rPr>
              <w:t>or</w:t>
            </w:r>
            <w:r>
              <w:rPr>
                <w:spacing w:val="-5"/>
                <w:sz w:val="20"/>
              </w:rPr>
              <w:t xml:space="preserve"> </w:t>
            </w:r>
            <w:r>
              <w:rPr>
                <w:sz w:val="20"/>
              </w:rPr>
              <w:t>pump</w:t>
            </w:r>
            <w:r>
              <w:rPr>
                <w:spacing w:val="-6"/>
                <w:sz w:val="20"/>
              </w:rPr>
              <w:t xml:space="preserve"> </w:t>
            </w:r>
            <w:r>
              <w:rPr>
                <w:sz w:val="20"/>
              </w:rPr>
              <w:t>to</w:t>
            </w:r>
            <w:r>
              <w:rPr>
                <w:spacing w:val="-6"/>
                <w:sz w:val="20"/>
              </w:rPr>
              <w:t xml:space="preserve"> </w:t>
            </w:r>
            <w:r>
              <w:rPr>
                <w:sz w:val="20"/>
              </w:rPr>
              <w:t>storage/salvage</w:t>
            </w:r>
            <w:r>
              <w:rPr>
                <w:spacing w:val="-4"/>
                <w:sz w:val="20"/>
              </w:rPr>
              <w:t xml:space="preserve"> </w:t>
            </w:r>
            <w:r>
              <w:rPr>
                <w:sz w:val="20"/>
              </w:rPr>
              <w:t>vessels. Use a noncombustible material like vermiculite, sand or earth to soak up the product</w:t>
            </w:r>
            <w:r>
              <w:rPr>
                <w:spacing w:val="-3"/>
                <w:sz w:val="20"/>
              </w:rPr>
              <w:t xml:space="preserve"> </w:t>
            </w:r>
            <w:r>
              <w:rPr>
                <w:sz w:val="20"/>
              </w:rPr>
              <w:t>and</w:t>
            </w:r>
            <w:r>
              <w:rPr>
                <w:spacing w:val="-1"/>
                <w:sz w:val="20"/>
              </w:rPr>
              <w:t xml:space="preserve"> </w:t>
            </w:r>
            <w:r>
              <w:rPr>
                <w:sz w:val="20"/>
              </w:rPr>
              <w:t>place</w:t>
            </w:r>
            <w:r>
              <w:rPr>
                <w:spacing w:val="-3"/>
                <w:sz w:val="20"/>
              </w:rPr>
              <w:t xml:space="preserve"> </w:t>
            </w:r>
            <w:r>
              <w:rPr>
                <w:sz w:val="20"/>
              </w:rPr>
              <w:t>into</w:t>
            </w:r>
            <w:r>
              <w:rPr>
                <w:spacing w:val="-1"/>
                <w:sz w:val="20"/>
              </w:rPr>
              <w:t xml:space="preserve"> </w:t>
            </w:r>
            <w:r>
              <w:rPr>
                <w:sz w:val="20"/>
              </w:rPr>
              <w:t>a</w:t>
            </w:r>
            <w:r>
              <w:rPr>
                <w:spacing w:val="-3"/>
                <w:sz w:val="20"/>
              </w:rPr>
              <w:t xml:space="preserve"> </w:t>
            </w:r>
            <w:r>
              <w:rPr>
                <w:sz w:val="20"/>
              </w:rPr>
              <w:t>container</w:t>
            </w:r>
            <w:r>
              <w:rPr>
                <w:spacing w:val="-2"/>
                <w:sz w:val="20"/>
              </w:rPr>
              <w:t xml:space="preserve"> </w:t>
            </w:r>
            <w:r>
              <w:rPr>
                <w:sz w:val="20"/>
              </w:rPr>
              <w:t>for</w:t>
            </w:r>
            <w:r>
              <w:rPr>
                <w:spacing w:val="-2"/>
                <w:sz w:val="20"/>
              </w:rPr>
              <w:t xml:space="preserve"> </w:t>
            </w:r>
            <w:r>
              <w:rPr>
                <w:sz w:val="20"/>
              </w:rPr>
              <w:t>later</w:t>
            </w:r>
            <w:r>
              <w:rPr>
                <w:spacing w:val="-2"/>
                <w:sz w:val="20"/>
              </w:rPr>
              <w:t xml:space="preserve"> </w:t>
            </w:r>
            <w:r>
              <w:rPr>
                <w:sz w:val="20"/>
              </w:rPr>
              <w:t>disposal.</w:t>
            </w:r>
            <w:r>
              <w:rPr>
                <w:spacing w:val="-8"/>
                <w:sz w:val="20"/>
              </w:rPr>
              <w:t xml:space="preserve"> </w:t>
            </w:r>
            <w:r>
              <w:rPr>
                <w:sz w:val="20"/>
              </w:rPr>
              <w:t>Wash</w:t>
            </w:r>
            <w:r>
              <w:rPr>
                <w:spacing w:val="-3"/>
                <w:sz w:val="20"/>
              </w:rPr>
              <w:t xml:space="preserve"> </w:t>
            </w:r>
            <w:r>
              <w:rPr>
                <w:sz w:val="20"/>
              </w:rPr>
              <w:t>area</w:t>
            </w:r>
            <w:r>
              <w:rPr>
                <w:spacing w:val="-1"/>
                <w:sz w:val="20"/>
              </w:rPr>
              <w:t xml:space="preserve"> </w:t>
            </w:r>
            <w:r>
              <w:rPr>
                <w:sz w:val="20"/>
              </w:rPr>
              <w:t>with</w:t>
            </w:r>
            <w:r>
              <w:rPr>
                <w:spacing w:val="-3"/>
                <w:sz w:val="20"/>
              </w:rPr>
              <w:t xml:space="preserve"> </w:t>
            </w:r>
            <w:r>
              <w:rPr>
                <w:sz w:val="20"/>
              </w:rPr>
              <w:t>soap</w:t>
            </w:r>
            <w:r>
              <w:rPr>
                <w:spacing w:val="-3"/>
                <w:sz w:val="20"/>
              </w:rPr>
              <w:t xml:space="preserve"> </w:t>
            </w:r>
            <w:r>
              <w:rPr>
                <w:sz w:val="20"/>
              </w:rPr>
              <w:t xml:space="preserve">and </w:t>
            </w:r>
            <w:r>
              <w:rPr>
                <w:spacing w:val="-2"/>
                <w:sz w:val="20"/>
              </w:rPr>
              <w:t>water.</w:t>
            </w:r>
          </w:p>
        </w:tc>
      </w:tr>
      <w:tr w:rsidR="00866408" w14:paraId="667D9E38" w14:textId="77777777">
        <w:trPr>
          <w:trHeight w:val="808"/>
        </w:trPr>
        <w:tc>
          <w:tcPr>
            <w:tcW w:w="2402" w:type="dxa"/>
          </w:tcPr>
          <w:p w14:paraId="2C9C6979" w14:textId="77777777" w:rsidR="00866408" w:rsidRDefault="00000000">
            <w:pPr>
              <w:pStyle w:val="TableParagraph"/>
              <w:spacing w:before="115"/>
              <w:ind w:left="50" w:right="256"/>
              <w:rPr>
                <w:rFonts w:ascii="Arial"/>
                <w:b/>
                <w:sz w:val="20"/>
              </w:rPr>
            </w:pPr>
            <w:r>
              <w:rPr>
                <w:rFonts w:ascii="Arial"/>
                <w:b/>
                <w:spacing w:val="-2"/>
                <w:sz w:val="20"/>
              </w:rPr>
              <w:t>Environmental precautions</w:t>
            </w:r>
          </w:p>
        </w:tc>
        <w:tc>
          <w:tcPr>
            <w:tcW w:w="7284" w:type="dxa"/>
          </w:tcPr>
          <w:p w14:paraId="07872406" w14:textId="77777777" w:rsidR="00866408" w:rsidRDefault="00000000">
            <w:pPr>
              <w:pStyle w:val="TableParagraph"/>
              <w:spacing w:before="98" w:line="230" w:lineRule="atLeast"/>
              <w:ind w:left="187"/>
              <w:rPr>
                <w:sz w:val="20"/>
              </w:rPr>
            </w:pPr>
            <w:r>
              <w:rPr>
                <w:sz w:val="20"/>
              </w:rPr>
              <w:t>Prevent</w:t>
            </w:r>
            <w:r>
              <w:rPr>
                <w:spacing w:val="-4"/>
                <w:sz w:val="20"/>
              </w:rPr>
              <w:t xml:space="preserve"> </w:t>
            </w:r>
            <w:r>
              <w:rPr>
                <w:sz w:val="20"/>
              </w:rPr>
              <w:t>spreading</w:t>
            </w:r>
            <w:r>
              <w:rPr>
                <w:spacing w:val="-2"/>
                <w:sz w:val="20"/>
              </w:rPr>
              <w:t xml:space="preserve"> </w:t>
            </w:r>
            <w:r>
              <w:rPr>
                <w:sz w:val="20"/>
              </w:rPr>
              <w:t>over</w:t>
            </w:r>
            <w:r>
              <w:rPr>
                <w:spacing w:val="-3"/>
                <w:sz w:val="20"/>
              </w:rPr>
              <w:t xml:space="preserve"> </w:t>
            </w:r>
            <w:r>
              <w:rPr>
                <w:sz w:val="20"/>
              </w:rPr>
              <w:t>a</w:t>
            </w:r>
            <w:r>
              <w:rPr>
                <w:spacing w:val="-2"/>
                <w:sz w:val="20"/>
              </w:rPr>
              <w:t xml:space="preserve"> </w:t>
            </w:r>
            <w:r>
              <w:rPr>
                <w:sz w:val="20"/>
              </w:rPr>
              <w:t>wide</w:t>
            </w:r>
            <w:r>
              <w:rPr>
                <w:spacing w:val="-2"/>
                <w:sz w:val="20"/>
              </w:rPr>
              <w:t xml:space="preserve"> </w:t>
            </w:r>
            <w:r>
              <w:rPr>
                <w:sz w:val="20"/>
              </w:rPr>
              <w:t>area</w:t>
            </w:r>
            <w:r>
              <w:rPr>
                <w:spacing w:val="-4"/>
                <w:sz w:val="20"/>
              </w:rPr>
              <w:t xml:space="preserve"> </w:t>
            </w:r>
            <w:r>
              <w:rPr>
                <w:sz w:val="20"/>
              </w:rPr>
              <w:t>(e.g.</w:t>
            </w:r>
            <w:r>
              <w:rPr>
                <w:spacing w:val="-2"/>
                <w:sz w:val="20"/>
              </w:rPr>
              <w:t xml:space="preserve"> </w:t>
            </w:r>
            <w:r>
              <w:rPr>
                <w:sz w:val="20"/>
              </w:rPr>
              <w:t>by</w:t>
            </w:r>
            <w:r>
              <w:rPr>
                <w:spacing w:val="-7"/>
                <w:sz w:val="20"/>
              </w:rPr>
              <w:t xml:space="preserve"> </w:t>
            </w:r>
            <w:r>
              <w:rPr>
                <w:sz w:val="20"/>
              </w:rPr>
              <w:t>containment</w:t>
            </w:r>
            <w:r>
              <w:rPr>
                <w:spacing w:val="-4"/>
                <w:sz w:val="20"/>
              </w:rPr>
              <w:t xml:space="preserve"> </w:t>
            </w:r>
            <w:r>
              <w:rPr>
                <w:sz w:val="20"/>
              </w:rPr>
              <w:t>or</w:t>
            </w:r>
            <w:r>
              <w:rPr>
                <w:spacing w:val="-3"/>
                <w:sz w:val="20"/>
              </w:rPr>
              <w:t xml:space="preserve"> </w:t>
            </w:r>
            <w:r>
              <w:rPr>
                <w:sz w:val="20"/>
              </w:rPr>
              <w:t>oil</w:t>
            </w:r>
            <w:r>
              <w:rPr>
                <w:spacing w:val="-3"/>
                <w:sz w:val="20"/>
              </w:rPr>
              <w:t xml:space="preserve"> </w:t>
            </w:r>
            <w:r>
              <w:rPr>
                <w:sz w:val="20"/>
              </w:rPr>
              <w:t>barriers).</w:t>
            </w:r>
            <w:r>
              <w:rPr>
                <w:spacing w:val="-4"/>
                <w:sz w:val="20"/>
              </w:rPr>
              <w:t xml:space="preserve"> </w:t>
            </w:r>
            <w:r>
              <w:rPr>
                <w:sz w:val="20"/>
              </w:rPr>
              <w:t>Do</w:t>
            </w:r>
            <w:r>
              <w:rPr>
                <w:spacing w:val="-4"/>
                <w:sz w:val="20"/>
              </w:rPr>
              <w:t xml:space="preserve"> </w:t>
            </w:r>
            <w:r>
              <w:rPr>
                <w:sz w:val="20"/>
              </w:rPr>
              <w:t xml:space="preserve">not contaminate water. Contact local authorities in case of spillage to drain/aquatic </w:t>
            </w:r>
            <w:r>
              <w:rPr>
                <w:spacing w:val="-2"/>
                <w:sz w:val="20"/>
              </w:rPr>
              <w:t>environment.</w:t>
            </w:r>
          </w:p>
        </w:tc>
      </w:tr>
    </w:tbl>
    <w:p w14:paraId="7C2BB257" w14:textId="77777777" w:rsidR="00866408" w:rsidRDefault="00866408">
      <w:pPr>
        <w:pStyle w:val="BodyText"/>
        <w:rPr>
          <w:sz w:val="24"/>
        </w:rPr>
      </w:pPr>
    </w:p>
    <w:p w14:paraId="3365B84E" w14:textId="77777777" w:rsidR="00866408" w:rsidRDefault="00866408">
      <w:pPr>
        <w:pStyle w:val="BodyText"/>
        <w:spacing w:before="85"/>
        <w:rPr>
          <w:sz w:val="24"/>
        </w:rPr>
      </w:pPr>
    </w:p>
    <w:p w14:paraId="605C562F" w14:textId="77777777" w:rsidR="00866408" w:rsidRDefault="00000000">
      <w:pPr>
        <w:tabs>
          <w:tab w:val="left" w:pos="9908"/>
        </w:tabs>
        <w:ind w:left="42"/>
        <w:rPr>
          <w:sz w:val="24"/>
        </w:rPr>
      </w:pPr>
      <w:bookmarkStart w:id="7" w:name="Section_7_-_HANDLING_AND_STORAGE"/>
      <w:bookmarkEnd w:id="7"/>
      <w:r>
        <w:rPr>
          <w:color w:val="FFFFFF"/>
          <w:spacing w:val="44"/>
          <w:sz w:val="24"/>
          <w:highlight w:val="black"/>
        </w:rPr>
        <w:t xml:space="preserve"> </w:t>
      </w:r>
      <w:r>
        <w:rPr>
          <w:color w:val="FFFFFF"/>
          <w:sz w:val="24"/>
          <w:highlight w:val="black"/>
        </w:rPr>
        <w:t>Section</w:t>
      </w:r>
      <w:r>
        <w:rPr>
          <w:color w:val="FFFFFF"/>
          <w:spacing w:val="-4"/>
          <w:sz w:val="24"/>
          <w:highlight w:val="black"/>
        </w:rPr>
        <w:t xml:space="preserve"> </w:t>
      </w:r>
      <w:r>
        <w:rPr>
          <w:color w:val="FFFFFF"/>
          <w:sz w:val="24"/>
          <w:highlight w:val="black"/>
        </w:rPr>
        <w:t>7</w:t>
      </w:r>
      <w:r>
        <w:rPr>
          <w:color w:val="FFFFFF"/>
          <w:spacing w:val="-2"/>
          <w:sz w:val="24"/>
          <w:highlight w:val="black"/>
        </w:rPr>
        <w:t xml:space="preserve"> </w:t>
      </w:r>
      <w:r>
        <w:rPr>
          <w:color w:val="FFFFFF"/>
          <w:sz w:val="24"/>
          <w:highlight w:val="black"/>
        </w:rPr>
        <w:t>-</w:t>
      </w:r>
      <w:r>
        <w:rPr>
          <w:color w:val="FFFFFF"/>
          <w:spacing w:val="-4"/>
          <w:sz w:val="24"/>
          <w:highlight w:val="black"/>
        </w:rPr>
        <w:t xml:space="preserve"> </w:t>
      </w:r>
      <w:r>
        <w:rPr>
          <w:color w:val="FFFFFF"/>
          <w:sz w:val="24"/>
          <w:highlight w:val="black"/>
        </w:rPr>
        <w:t>HANDLING</w:t>
      </w:r>
      <w:r>
        <w:rPr>
          <w:color w:val="FFFFFF"/>
          <w:spacing w:val="-5"/>
          <w:sz w:val="24"/>
          <w:highlight w:val="black"/>
        </w:rPr>
        <w:t xml:space="preserve"> </w:t>
      </w:r>
      <w:r>
        <w:rPr>
          <w:color w:val="FFFFFF"/>
          <w:sz w:val="24"/>
          <w:highlight w:val="black"/>
        </w:rPr>
        <w:t>AND</w:t>
      </w:r>
      <w:r>
        <w:rPr>
          <w:color w:val="FFFFFF"/>
          <w:spacing w:val="-3"/>
          <w:sz w:val="24"/>
          <w:highlight w:val="black"/>
        </w:rPr>
        <w:t xml:space="preserve"> </w:t>
      </w:r>
      <w:r>
        <w:rPr>
          <w:color w:val="FFFFFF"/>
          <w:spacing w:val="-2"/>
          <w:sz w:val="24"/>
          <w:highlight w:val="black"/>
        </w:rPr>
        <w:t>STORAGE</w:t>
      </w:r>
      <w:r>
        <w:rPr>
          <w:color w:val="FFFFFF"/>
          <w:sz w:val="24"/>
          <w:highlight w:val="black"/>
        </w:rPr>
        <w:tab/>
      </w:r>
    </w:p>
    <w:p w14:paraId="51633EB6" w14:textId="77777777" w:rsidR="00866408" w:rsidRDefault="00866408">
      <w:pPr>
        <w:pStyle w:val="BodyText"/>
        <w:spacing w:before="204"/>
      </w:pPr>
    </w:p>
    <w:tbl>
      <w:tblPr>
        <w:tblW w:w="0" w:type="auto"/>
        <w:tblInd w:w="117" w:type="dxa"/>
        <w:tblLayout w:type="fixed"/>
        <w:tblCellMar>
          <w:left w:w="0" w:type="dxa"/>
          <w:right w:w="0" w:type="dxa"/>
        </w:tblCellMar>
        <w:tblLook w:val="01E0" w:firstRow="1" w:lastRow="1" w:firstColumn="1" w:lastColumn="1" w:noHBand="0" w:noVBand="0"/>
      </w:tblPr>
      <w:tblGrid>
        <w:gridCol w:w="2380"/>
        <w:gridCol w:w="7327"/>
      </w:tblGrid>
      <w:tr w:rsidR="00866408" w14:paraId="52A813A2" w14:textId="77777777">
        <w:trPr>
          <w:trHeight w:val="3227"/>
        </w:trPr>
        <w:tc>
          <w:tcPr>
            <w:tcW w:w="2380" w:type="dxa"/>
          </w:tcPr>
          <w:p w14:paraId="6769ACB3" w14:textId="77777777" w:rsidR="00866408" w:rsidRDefault="00000000">
            <w:pPr>
              <w:pStyle w:val="TableParagraph"/>
              <w:ind w:left="50"/>
              <w:rPr>
                <w:rFonts w:ascii="Arial"/>
                <w:b/>
                <w:sz w:val="20"/>
              </w:rPr>
            </w:pPr>
            <w:r>
              <w:rPr>
                <w:rFonts w:ascii="Arial"/>
                <w:b/>
                <w:sz w:val="20"/>
              </w:rPr>
              <w:t>Precautions</w:t>
            </w:r>
            <w:r>
              <w:rPr>
                <w:rFonts w:ascii="Arial"/>
                <w:b/>
                <w:spacing w:val="-14"/>
                <w:sz w:val="20"/>
              </w:rPr>
              <w:t xml:space="preserve"> </w:t>
            </w:r>
            <w:r>
              <w:rPr>
                <w:rFonts w:ascii="Arial"/>
                <w:b/>
                <w:sz w:val="20"/>
              </w:rPr>
              <w:t>for</w:t>
            </w:r>
            <w:r>
              <w:rPr>
                <w:rFonts w:ascii="Arial"/>
                <w:b/>
                <w:spacing w:val="-14"/>
                <w:sz w:val="20"/>
              </w:rPr>
              <w:t xml:space="preserve"> </w:t>
            </w:r>
            <w:r>
              <w:rPr>
                <w:rFonts w:ascii="Arial"/>
                <w:b/>
                <w:sz w:val="20"/>
              </w:rPr>
              <w:t xml:space="preserve">safe </w:t>
            </w:r>
            <w:r>
              <w:rPr>
                <w:rFonts w:ascii="Arial"/>
                <w:b/>
                <w:spacing w:val="-2"/>
                <w:sz w:val="20"/>
              </w:rPr>
              <w:t>handling</w:t>
            </w:r>
          </w:p>
        </w:tc>
        <w:tc>
          <w:tcPr>
            <w:tcW w:w="7327" w:type="dxa"/>
          </w:tcPr>
          <w:p w14:paraId="5C132E09" w14:textId="77777777" w:rsidR="00866408" w:rsidRDefault="00000000">
            <w:pPr>
              <w:pStyle w:val="TableParagraph"/>
              <w:ind w:left="209" w:right="46"/>
              <w:jc w:val="both"/>
              <w:rPr>
                <w:sz w:val="20"/>
              </w:rPr>
            </w:pPr>
            <w:r>
              <w:rPr>
                <w:sz w:val="20"/>
              </w:rPr>
              <w:t>Provide adequate ventilation. Avoid inhalation of vapors/mist and contact with skin and eyes. The product is extremely flammable, and explosive vapor/air mixtures may be formed even at normal room temperatures. Ground container and transfer equipment to eliminate static electric sparks. Vapors are heavier than air and may travel along the floor and in the bottom of containers. Use</w:t>
            </w:r>
            <w:r>
              <w:rPr>
                <w:spacing w:val="40"/>
                <w:sz w:val="20"/>
              </w:rPr>
              <w:t xml:space="preserve"> </w:t>
            </w:r>
            <w:r>
              <w:rPr>
                <w:sz w:val="20"/>
              </w:rPr>
              <w:t xml:space="preserve">non-sparking hand tools and explosion-proof electrical equipment. Wear appropriate personal protective equipment. Immediately change contaminated </w:t>
            </w:r>
            <w:r>
              <w:rPr>
                <w:spacing w:val="-2"/>
                <w:sz w:val="20"/>
              </w:rPr>
              <w:t>clothes.</w:t>
            </w:r>
          </w:p>
          <w:p w14:paraId="66D9F565" w14:textId="77777777" w:rsidR="00866408" w:rsidRDefault="00000000">
            <w:pPr>
              <w:pStyle w:val="TableParagraph"/>
              <w:spacing w:before="116"/>
              <w:ind w:left="209" w:right="50"/>
              <w:jc w:val="both"/>
              <w:rPr>
                <w:sz w:val="20"/>
              </w:rPr>
            </w:pPr>
            <w:r>
              <w:rPr>
                <w:sz w:val="20"/>
              </w:rPr>
              <w:t>DO NOT EAT, DRINK or SMOKE when using the product. Observe good industrial hygiene practices. Use only bottom loading of tankers, in compliance with European legislation. Do not use compressed air for filling, discharging, or handling operations. Empty containers may contain flammable product</w:t>
            </w:r>
            <w:r>
              <w:rPr>
                <w:spacing w:val="40"/>
                <w:sz w:val="20"/>
              </w:rPr>
              <w:t xml:space="preserve"> </w:t>
            </w:r>
            <w:r>
              <w:rPr>
                <w:spacing w:val="-2"/>
                <w:sz w:val="20"/>
              </w:rPr>
              <w:t>residues.</w:t>
            </w:r>
          </w:p>
        </w:tc>
      </w:tr>
      <w:tr w:rsidR="00866408" w14:paraId="0958A551" w14:textId="77777777">
        <w:trPr>
          <w:trHeight w:val="1386"/>
        </w:trPr>
        <w:tc>
          <w:tcPr>
            <w:tcW w:w="2380" w:type="dxa"/>
          </w:tcPr>
          <w:p w14:paraId="150615EE" w14:textId="77777777" w:rsidR="00866408" w:rsidRDefault="00000000">
            <w:pPr>
              <w:pStyle w:val="TableParagraph"/>
              <w:spacing w:before="115"/>
              <w:ind w:left="50"/>
              <w:rPr>
                <w:rFonts w:ascii="Arial"/>
                <w:b/>
                <w:sz w:val="20"/>
              </w:rPr>
            </w:pPr>
            <w:r>
              <w:rPr>
                <w:rFonts w:ascii="Arial"/>
                <w:b/>
                <w:sz w:val="20"/>
              </w:rPr>
              <w:t>Conditions for safe storage,</w:t>
            </w:r>
            <w:r>
              <w:rPr>
                <w:rFonts w:ascii="Arial"/>
                <w:b/>
                <w:spacing w:val="-14"/>
                <w:sz w:val="20"/>
              </w:rPr>
              <w:t xml:space="preserve"> </w:t>
            </w:r>
            <w:r>
              <w:rPr>
                <w:rFonts w:ascii="Arial"/>
                <w:b/>
                <w:sz w:val="20"/>
              </w:rPr>
              <w:t>including</w:t>
            </w:r>
            <w:r>
              <w:rPr>
                <w:rFonts w:ascii="Arial"/>
                <w:b/>
                <w:spacing w:val="-14"/>
                <w:sz w:val="20"/>
              </w:rPr>
              <w:t xml:space="preserve"> </w:t>
            </w:r>
            <w:r>
              <w:rPr>
                <w:rFonts w:ascii="Arial"/>
                <w:b/>
                <w:sz w:val="20"/>
              </w:rPr>
              <w:t xml:space="preserve">any </w:t>
            </w:r>
            <w:r>
              <w:rPr>
                <w:rFonts w:ascii="Arial"/>
                <w:b/>
                <w:spacing w:val="-2"/>
                <w:sz w:val="20"/>
              </w:rPr>
              <w:t>incompatibilities</w:t>
            </w:r>
          </w:p>
        </w:tc>
        <w:tc>
          <w:tcPr>
            <w:tcW w:w="7327" w:type="dxa"/>
          </w:tcPr>
          <w:p w14:paraId="25840A67" w14:textId="77777777" w:rsidR="00866408" w:rsidRDefault="00000000">
            <w:pPr>
              <w:pStyle w:val="TableParagraph"/>
              <w:spacing w:before="118"/>
              <w:ind w:left="209"/>
              <w:rPr>
                <w:sz w:val="20"/>
              </w:rPr>
            </w:pPr>
            <w:r>
              <w:rPr>
                <w:sz w:val="20"/>
              </w:rPr>
              <w:t>Store in a well-ventilated place. Follow rules for flammable liquids. Keep away from heat, spark, open flames and other sources of ignition.</w:t>
            </w:r>
          </w:p>
          <w:p w14:paraId="558FDB12" w14:textId="77777777" w:rsidR="00866408" w:rsidRDefault="00000000">
            <w:pPr>
              <w:pStyle w:val="TableParagraph"/>
              <w:spacing w:before="120"/>
              <w:ind w:left="209"/>
              <w:rPr>
                <w:sz w:val="20"/>
              </w:rPr>
            </w:pPr>
            <w:r>
              <w:rPr>
                <w:sz w:val="20"/>
              </w:rPr>
              <w:t>Store in a cool, dry place. Store in tightly closed original container. Keep away from</w:t>
            </w:r>
            <w:r>
              <w:rPr>
                <w:spacing w:val="60"/>
                <w:sz w:val="20"/>
              </w:rPr>
              <w:t xml:space="preserve"> </w:t>
            </w:r>
            <w:r>
              <w:rPr>
                <w:sz w:val="20"/>
              </w:rPr>
              <w:t>food,</w:t>
            </w:r>
            <w:r>
              <w:rPr>
                <w:spacing w:val="59"/>
                <w:sz w:val="20"/>
              </w:rPr>
              <w:t xml:space="preserve"> </w:t>
            </w:r>
            <w:r>
              <w:rPr>
                <w:sz w:val="20"/>
              </w:rPr>
              <w:t>drink</w:t>
            </w:r>
            <w:r>
              <w:rPr>
                <w:spacing w:val="62"/>
                <w:sz w:val="20"/>
              </w:rPr>
              <w:t xml:space="preserve"> </w:t>
            </w:r>
            <w:r>
              <w:rPr>
                <w:sz w:val="20"/>
              </w:rPr>
              <w:t>and</w:t>
            </w:r>
            <w:r>
              <w:rPr>
                <w:spacing w:val="59"/>
                <w:sz w:val="20"/>
              </w:rPr>
              <w:t xml:space="preserve"> </w:t>
            </w:r>
            <w:r>
              <w:rPr>
                <w:sz w:val="20"/>
              </w:rPr>
              <w:t>animal</w:t>
            </w:r>
            <w:r>
              <w:rPr>
                <w:spacing w:val="58"/>
                <w:sz w:val="20"/>
              </w:rPr>
              <w:t xml:space="preserve"> </w:t>
            </w:r>
            <w:r>
              <w:rPr>
                <w:sz w:val="20"/>
              </w:rPr>
              <w:t>feeding</w:t>
            </w:r>
            <w:r>
              <w:rPr>
                <w:spacing w:val="58"/>
                <w:sz w:val="20"/>
              </w:rPr>
              <w:t xml:space="preserve"> </w:t>
            </w:r>
            <w:r>
              <w:rPr>
                <w:sz w:val="20"/>
              </w:rPr>
              <w:t>stuffs.</w:t>
            </w:r>
            <w:r>
              <w:rPr>
                <w:spacing w:val="59"/>
                <w:sz w:val="20"/>
              </w:rPr>
              <w:t xml:space="preserve"> </w:t>
            </w:r>
            <w:r>
              <w:rPr>
                <w:sz w:val="20"/>
              </w:rPr>
              <w:t>Store</w:t>
            </w:r>
            <w:r>
              <w:rPr>
                <w:spacing w:val="59"/>
                <w:sz w:val="20"/>
              </w:rPr>
              <w:t xml:space="preserve"> </w:t>
            </w:r>
            <w:r>
              <w:rPr>
                <w:sz w:val="20"/>
              </w:rPr>
              <w:t>away</w:t>
            </w:r>
            <w:r>
              <w:rPr>
                <w:spacing w:val="56"/>
                <w:sz w:val="20"/>
              </w:rPr>
              <w:t xml:space="preserve"> </w:t>
            </w:r>
            <w:r>
              <w:rPr>
                <w:sz w:val="20"/>
              </w:rPr>
              <w:t>from</w:t>
            </w:r>
            <w:r>
              <w:rPr>
                <w:spacing w:val="63"/>
                <w:sz w:val="20"/>
              </w:rPr>
              <w:t xml:space="preserve"> </w:t>
            </w:r>
            <w:r>
              <w:rPr>
                <w:spacing w:val="-2"/>
                <w:sz w:val="20"/>
              </w:rPr>
              <w:t>incompatible</w:t>
            </w:r>
          </w:p>
          <w:p w14:paraId="0AD43096" w14:textId="77777777" w:rsidR="00866408" w:rsidRDefault="00000000">
            <w:pPr>
              <w:pStyle w:val="TableParagraph"/>
              <w:spacing w:line="208" w:lineRule="exact"/>
              <w:ind w:left="209"/>
              <w:rPr>
                <w:sz w:val="20"/>
              </w:rPr>
            </w:pPr>
            <w:r>
              <w:rPr>
                <w:spacing w:val="-2"/>
                <w:sz w:val="20"/>
              </w:rPr>
              <w:t>materials.</w:t>
            </w:r>
          </w:p>
        </w:tc>
      </w:tr>
    </w:tbl>
    <w:p w14:paraId="28CAB818" w14:textId="77777777" w:rsidR="00866408" w:rsidRDefault="00866408">
      <w:pPr>
        <w:pStyle w:val="TableParagraph"/>
        <w:spacing w:line="208" w:lineRule="exact"/>
        <w:rPr>
          <w:sz w:val="20"/>
        </w:rPr>
        <w:sectPr w:rsidR="00866408">
          <w:pgSz w:w="11910" w:h="16840"/>
          <w:pgMar w:top="800" w:right="992" w:bottom="720" w:left="992" w:header="0" w:footer="534" w:gutter="0"/>
          <w:cols w:space="720"/>
        </w:sectPr>
      </w:pPr>
    </w:p>
    <w:p w14:paraId="040535E2" w14:textId="77777777" w:rsidR="00866408" w:rsidRDefault="00000000">
      <w:pPr>
        <w:pStyle w:val="Heading1"/>
        <w:tabs>
          <w:tab w:val="left" w:pos="9908"/>
        </w:tabs>
        <w:spacing w:before="77"/>
      </w:pPr>
      <w:bookmarkStart w:id="8" w:name="Section_8_-_EXPOSURE_CONTROLS_/_PERSONAL"/>
      <w:bookmarkEnd w:id="8"/>
      <w:r>
        <w:rPr>
          <w:color w:val="FFFFFF"/>
          <w:spacing w:val="43"/>
          <w:highlight w:val="black"/>
        </w:rPr>
        <w:lastRenderedPageBreak/>
        <w:t xml:space="preserve"> </w:t>
      </w:r>
      <w:r>
        <w:rPr>
          <w:color w:val="FFFFFF"/>
          <w:highlight w:val="black"/>
        </w:rPr>
        <w:t>Section</w:t>
      </w:r>
      <w:r>
        <w:rPr>
          <w:color w:val="FFFFFF"/>
          <w:spacing w:val="-4"/>
          <w:highlight w:val="black"/>
        </w:rPr>
        <w:t xml:space="preserve"> </w:t>
      </w:r>
      <w:r>
        <w:rPr>
          <w:color w:val="FFFFFF"/>
          <w:highlight w:val="black"/>
        </w:rPr>
        <w:t>8</w:t>
      </w:r>
      <w:r>
        <w:rPr>
          <w:color w:val="FFFFFF"/>
          <w:spacing w:val="-4"/>
          <w:highlight w:val="black"/>
        </w:rPr>
        <w:t xml:space="preserve"> </w:t>
      </w:r>
      <w:r>
        <w:rPr>
          <w:color w:val="FFFFFF"/>
          <w:highlight w:val="black"/>
        </w:rPr>
        <w:t>-</w:t>
      </w:r>
      <w:r>
        <w:rPr>
          <w:color w:val="FFFFFF"/>
          <w:spacing w:val="-5"/>
          <w:highlight w:val="black"/>
        </w:rPr>
        <w:t xml:space="preserve"> </w:t>
      </w:r>
      <w:r>
        <w:rPr>
          <w:color w:val="FFFFFF"/>
          <w:highlight w:val="black"/>
        </w:rPr>
        <w:t>EXPOSURE</w:t>
      </w:r>
      <w:r>
        <w:rPr>
          <w:color w:val="FFFFFF"/>
          <w:spacing w:val="-3"/>
          <w:highlight w:val="black"/>
        </w:rPr>
        <w:t xml:space="preserve"> </w:t>
      </w:r>
      <w:r>
        <w:rPr>
          <w:color w:val="FFFFFF"/>
          <w:highlight w:val="black"/>
        </w:rPr>
        <w:t>CONTROLS</w:t>
      </w:r>
      <w:r>
        <w:rPr>
          <w:color w:val="FFFFFF"/>
          <w:spacing w:val="-3"/>
          <w:highlight w:val="black"/>
        </w:rPr>
        <w:t xml:space="preserve"> </w:t>
      </w:r>
      <w:r>
        <w:rPr>
          <w:color w:val="FFFFFF"/>
          <w:highlight w:val="black"/>
        </w:rPr>
        <w:t>/</w:t>
      </w:r>
      <w:r>
        <w:rPr>
          <w:color w:val="FFFFFF"/>
          <w:spacing w:val="-2"/>
          <w:highlight w:val="black"/>
        </w:rPr>
        <w:t xml:space="preserve"> </w:t>
      </w:r>
      <w:r>
        <w:rPr>
          <w:color w:val="FFFFFF"/>
          <w:highlight w:val="black"/>
        </w:rPr>
        <w:t>PERSONAL</w:t>
      </w:r>
      <w:r>
        <w:rPr>
          <w:color w:val="FFFFFF"/>
          <w:spacing w:val="-4"/>
          <w:highlight w:val="black"/>
        </w:rPr>
        <w:t xml:space="preserve"> </w:t>
      </w:r>
      <w:r>
        <w:rPr>
          <w:color w:val="FFFFFF"/>
          <w:spacing w:val="-2"/>
          <w:highlight w:val="black"/>
        </w:rPr>
        <w:t>PROTECTION</w:t>
      </w:r>
      <w:r>
        <w:rPr>
          <w:color w:val="FFFFFF"/>
          <w:highlight w:val="black"/>
        </w:rPr>
        <w:tab/>
      </w:r>
    </w:p>
    <w:p w14:paraId="56F0C550" w14:textId="77777777" w:rsidR="00866408" w:rsidRDefault="00866408">
      <w:pPr>
        <w:pStyle w:val="BodyText"/>
        <w:spacing w:before="84"/>
        <w:rPr>
          <w:rFonts w:ascii="Arial"/>
          <w:b/>
        </w:rPr>
      </w:pPr>
    </w:p>
    <w:tbl>
      <w:tblPr>
        <w:tblW w:w="0" w:type="auto"/>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3"/>
        <w:gridCol w:w="1032"/>
        <w:gridCol w:w="1589"/>
        <w:gridCol w:w="1666"/>
        <w:gridCol w:w="1287"/>
        <w:gridCol w:w="1285"/>
      </w:tblGrid>
      <w:tr w:rsidR="00866408" w14:paraId="4320A6CB" w14:textId="77777777">
        <w:trPr>
          <w:trHeight w:val="491"/>
        </w:trPr>
        <w:tc>
          <w:tcPr>
            <w:tcW w:w="1493" w:type="dxa"/>
            <w:vMerge w:val="restart"/>
          </w:tcPr>
          <w:p w14:paraId="6DCE8053" w14:textId="77777777" w:rsidR="00866408" w:rsidRDefault="00866408">
            <w:pPr>
              <w:pStyle w:val="TableParagraph"/>
              <w:spacing w:before="146"/>
              <w:ind w:left="0"/>
              <w:rPr>
                <w:rFonts w:ascii="Arial"/>
                <w:b/>
                <w:sz w:val="20"/>
              </w:rPr>
            </w:pPr>
          </w:p>
          <w:p w14:paraId="261DF06E" w14:textId="77777777" w:rsidR="00866408" w:rsidRDefault="00000000">
            <w:pPr>
              <w:pStyle w:val="TableParagraph"/>
              <w:ind w:left="134"/>
              <w:rPr>
                <w:rFonts w:ascii="Arial"/>
                <w:b/>
                <w:sz w:val="20"/>
              </w:rPr>
            </w:pPr>
            <w:r>
              <w:rPr>
                <w:rFonts w:ascii="Arial"/>
                <w:b/>
                <w:spacing w:val="-2"/>
                <w:sz w:val="20"/>
              </w:rPr>
              <w:t>Components</w:t>
            </w:r>
          </w:p>
        </w:tc>
        <w:tc>
          <w:tcPr>
            <w:tcW w:w="1032" w:type="dxa"/>
            <w:vMerge w:val="restart"/>
          </w:tcPr>
          <w:p w14:paraId="659D8499" w14:textId="77777777" w:rsidR="00866408" w:rsidRDefault="00866408">
            <w:pPr>
              <w:pStyle w:val="TableParagraph"/>
              <w:spacing w:before="31"/>
              <w:ind w:left="0"/>
              <w:rPr>
                <w:rFonts w:ascii="Arial"/>
                <w:b/>
                <w:sz w:val="20"/>
              </w:rPr>
            </w:pPr>
          </w:p>
          <w:p w14:paraId="66F4DD36" w14:textId="77777777" w:rsidR="00866408" w:rsidRDefault="00000000">
            <w:pPr>
              <w:pStyle w:val="TableParagraph"/>
              <w:ind w:left="7" w:right="7"/>
              <w:jc w:val="center"/>
              <w:rPr>
                <w:rFonts w:ascii="Arial"/>
                <w:b/>
                <w:sz w:val="20"/>
              </w:rPr>
            </w:pPr>
            <w:r>
              <w:rPr>
                <w:rFonts w:ascii="Arial"/>
                <w:b/>
                <w:spacing w:val="-5"/>
                <w:sz w:val="20"/>
              </w:rPr>
              <w:t>CAS</w:t>
            </w:r>
          </w:p>
          <w:p w14:paraId="5AD75594" w14:textId="77777777" w:rsidR="00866408" w:rsidRDefault="00000000">
            <w:pPr>
              <w:pStyle w:val="TableParagraph"/>
              <w:ind w:left="7"/>
              <w:jc w:val="center"/>
              <w:rPr>
                <w:rFonts w:ascii="Arial"/>
                <w:b/>
                <w:sz w:val="20"/>
              </w:rPr>
            </w:pPr>
            <w:r>
              <w:rPr>
                <w:rFonts w:ascii="Arial"/>
                <w:b/>
                <w:spacing w:val="-2"/>
                <w:sz w:val="20"/>
              </w:rPr>
              <w:t>number</w:t>
            </w:r>
          </w:p>
        </w:tc>
        <w:tc>
          <w:tcPr>
            <w:tcW w:w="4542" w:type="dxa"/>
            <w:gridSpan w:val="3"/>
          </w:tcPr>
          <w:p w14:paraId="11FAFD5D" w14:textId="77777777" w:rsidR="00866408" w:rsidRDefault="00000000">
            <w:pPr>
              <w:pStyle w:val="TableParagraph"/>
              <w:spacing w:before="124"/>
              <w:ind w:left="827"/>
              <w:rPr>
                <w:rFonts w:ascii="Arial"/>
                <w:b/>
                <w:sz w:val="20"/>
              </w:rPr>
            </w:pPr>
            <w:r>
              <w:rPr>
                <w:rFonts w:ascii="Arial"/>
                <w:b/>
                <w:sz w:val="20"/>
              </w:rPr>
              <w:t>Occupational</w:t>
            </w:r>
            <w:r>
              <w:rPr>
                <w:rFonts w:ascii="Arial"/>
                <w:b/>
                <w:spacing w:val="-13"/>
                <w:sz w:val="20"/>
              </w:rPr>
              <w:t xml:space="preserve"> </w:t>
            </w:r>
            <w:r>
              <w:rPr>
                <w:rFonts w:ascii="Arial"/>
                <w:b/>
                <w:sz w:val="20"/>
              </w:rPr>
              <w:t>Exposure</w:t>
            </w:r>
            <w:r>
              <w:rPr>
                <w:rFonts w:ascii="Arial"/>
                <w:b/>
                <w:spacing w:val="-14"/>
                <w:sz w:val="20"/>
              </w:rPr>
              <w:t xml:space="preserve"> </w:t>
            </w:r>
            <w:r>
              <w:rPr>
                <w:rFonts w:ascii="Arial"/>
                <w:b/>
                <w:spacing w:val="-2"/>
                <w:sz w:val="20"/>
              </w:rPr>
              <w:t>Limits</w:t>
            </w:r>
          </w:p>
        </w:tc>
        <w:tc>
          <w:tcPr>
            <w:tcW w:w="1285" w:type="dxa"/>
            <w:vMerge w:val="restart"/>
          </w:tcPr>
          <w:p w14:paraId="64D69028" w14:textId="77777777" w:rsidR="00866408" w:rsidRDefault="00866408">
            <w:pPr>
              <w:pStyle w:val="TableParagraph"/>
              <w:spacing w:before="146"/>
              <w:ind w:left="0"/>
              <w:rPr>
                <w:rFonts w:ascii="Arial"/>
                <w:b/>
                <w:sz w:val="20"/>
              </w:rPr>
            </w:pPr>
          </w:p>
          <w:p w14:paraId="1665314A" w14:textId="77777777" w:rsidR="00866408" w:rsidRDefault="00000000">
            <w:pPr>
              <w:pStyle w:val="TableParagraph"/>
              <w:ind w:left="392"/>
              <w:rPr>
                <w:rFonts w:ascii="Arial"/>
                <w:b/>
                <w:sz w:val="20"/>
              </w:rPr>
            </w:pPr>
            <w:r>
              <w:rPr>
                <w:rFonts w:ascii="Arial"/>
                <w:b/>
                <w:spacing w:val="-2"/>
                <w:sz w:val="20"/>
              </w:rPr>
              <w:t>Units</w:t>
            </w:r>
          </w:p>
        </w:tc>
      </w:tr>
      <w:tr w:rsidR="00866408" w14:paraId="3AEF2230" w14:textId="77777777">
        <w:trPr>
          <w:trHeight w:val="491"/>
        </w:trPr>
        <w:tc>
          <w:tcPr>
            <w:tcW w:w="1493" w:type="dxa"/>
            <w:vMerge/>
            <w:tcBorders>
              <w:top w:val="nil"/>
            </w:tcBorders>
          </w:tcPr>
          <w:p w14:paraId="56AB9B74" w14:textId="77777777" w:rsidR="00866408" w:rsidRDefault="00866408">
            <w:pPr>
              <w:rPr>
                <w:sz w:val="2"/>
                <w:szCs w:val="2"/>
              </w:rPr>
            </w:pPr>
          </w:p>
        </w:tc>
        <w:tc>
          <w:tcPr>
            <w:tcW w:w="1032" w:type="dxa"/>
            <w:vMerge/>
            <w:tcBorders>
              <w:top w:val="nil"/>
            </w:tcBorders>
          </w:tcPr>
          <w:p w14:paraId="10778597" w14:textId="77777777" w:rsidR="00866408" w:rsidRDefault="00866408">
            <w:pPr>
              <w:rPr>
                <w:sz w:val="2"/>
                <w:szCs w:val="2"/>
              </w:rPr>
            </w:pPr>
          </w:p>
        </w:tc>
        <w:tc>
          <w:tcPr>
            <w:tcW w:w="1589" w:type="dxa"/>
          </w:tcPr>
          <w:p w14:paraId="544C9A2A" w14:textId="77777777" w:rsidR="00866408" w:rsidRDefault="00000000">
            <w:pPr>
              <w:pStyle w:val="TableParagraph"/>
              <w:spacing w:before="126"/>
              <w:ind w:left="4"/>
              <w:jc w:val="center"/>
              <w:rPr>
                <w:rFonts w:ascii="Arial"/>
                <w:b/>
                <w:sz w:val="20"/>
              </w:rPr>
            </w:pPr>
            <w:r>
              <w:rPr>
                <w:rFonts w:ascii="Arial"/>
                <w:b/>
                <w:spacing w:val="-2"/>
                <w:sz w:val="20"/>
              </w:rPr>
              <w:t>OSHA</w:t>
            </w:r>
            <w:r>
              <w:rPr>
                <w:rFonts w:ascii="Arial"/>
                <w:b/>
                <w:spacing w:val="-2"/>
                <w:sz w:val="20"/>
                <w:vertAlign w:val="superscript"/>
              </w:rPr>
              <w:t>(1)</w:t>
            </w:r>
          </w:p>
        </w:tc>
        <w:tc>
          <w:tcPr>
            <w:tcW w:w="1666" w:type="dxa"/>
          </w:tcPr>
          <w:p w14:paraId="19C332D3" w14:textId="77777777" w:rsidR="00866408" w:rsidRDefault="00000000">
            <w:pPr>
              <w:pStyle w:val="TableParagraph"/>
              <w:spacing w:before="126"/>
              <w:ind w:left="6" w:right="1"/>
              <w:jc w:val="center"/>
              <w:rPr>
                <w:rFonts w:ascii="Arial"/>
                <w:b/>
                <w:sz w:val="20"/>
              </w:rPr>
            </w:pPr>
            <w:r>
              <w:rPr>
                <w:rFonts w:ascii="Arial"/>
                <w:b/>
                <w:spacing w:val="-2"/>
                <w:sz w:val="20"/>
              </w:rPr>
              <w:t>NIOSH</w:t>
            </w:r>
            <w:r>
              <w:rPr>
                <w:rFonts w:ascii="Arial"/>
                <w:b/>
                <w:spacing w:val="-2"/>
                <w:sz w:val="20"/>
                <w:vertAlign w:val="superscript"/>
              </w:rPr>
              <w:t>(2)</w:t>
            </w:r>
          </w:p>
        </w:tc>
        <w:tc>
          <w:tcPr>
            <w:tcW w:w="1287" w:type="dxa"/>
          </w:tcPr>
          <w:p w14:paraId="70817BE7" w14:textId="77777777" w:rsidR="00866408" w:rsidRDefault="00000000">
            <w:pPr>
              <w:pStyle w:val="TableParagraph"/>
              <w:spacing w:before="126"/>
              <w:ind w:left="118"/>
              <w:rPr>
                <w:rFonts w:ascii="Arial"/>
                <w:b/>
                <w:sz w:val="20"/>
              </w:rPr>
            </w:pPr>
            <w:r>
              <w:rPr>
                <w:rFonts w:ascii="Arial"/>
                <w:b/>
                <w:sz w:val="20"/>
              </w:rPr>
              <w:t>VN</w:t>
            </w:r>
            <w:r>
              <w:rPr>
                <w:rFonts w:ascii="Arial"/>
                <w:b/>
                <w:spacing w:val="-5"/>
                <w:sz w:val="20"/>
              </w:rPr>
              <w:t xml:space="preserve"> </w:t>
            </w:r>
            <w:r>
              <w:rPr>
                <w:rFonts w:ascii="Arial"/>
                <w:b/>
                <w:spacing w:val="-2"/>
                <w:sz w:val="20"/>
              </w:rPr>
              <w:t>MOH(3)</w:t>
            </w:r>
          </w:p>
        </w:tc>
        <w:tc>
          <w:tcPr>
            <w:tcW w:w="1285" w:type="dxa"/>
            <w:vMerge/>
            <w:tcBorders>
              <w:top w:val="nil"/>
            </w:tcBorders>
          </w:tcPr>
          <w:p w14:paraId="327B300D" w14:textId="77777777" w:rsidR="00866408" w:rsidRDefault="00866408">
            <w:pPr>
              <w:rPr>
                <w:sz w:val="2"/>
                <w:szCs w:val="2"/>
              </w:rPr>
            </w:pPr>
          </w:p>
        </w:tc>
      </w:tr>
      <w:tr w:rsidR="00866408" w14:paraId="3807DF28" w14:textId="77777777">
        <w:trPr>
          <w:trHeight w:val="640"/>
        </w:trPr>
        <w:tc>
          <w:tcPr>
            <w:tcW w:w="1493" w:type="dxa"/>
          </w:tcPr>
          <w:p w14:paraId="02FF5F83" w14:textId="77777777" w:rsidR="00866408" w:rsidRDefault="00000000">
            <w:pPr>
              <w:pStyle w:val="TableParagraph"/>
              <w:spacing w:before="203"/>
              <w:rPr>
                <w:sz w:val="20"/>
              </w:rPr>
            </w:pPr>
            <w:r>
              <w:rPr>
                <w:spacing w:val="-2"/>
                <w:sz w:val="20"/>
              </w:rPr>
              <w:t>Benzene</w:t>
            </w:r>
          </w:p>
        </w:tc>
        <w:tc>
          <w:tcPr>
            <w:tcW w:w="1032" w:type="dxa"/>
          </w:tcPr>
          <w:p w14:paraId="19FFD06D" w14:textId="77777777" w:rsidR="00866408" w:rsidRDefault="00000000">
            <w:pPr>
              <w:pStyle w:val="TableParagraph"/>
              <w:spacing w:before="203"/>
              <w:ind w:left="7" w:right="3"/>
              <w:jc w:val="center"/>
              <w:rPr>
                <w:sz w:val="20"/>
              </w:rPr>
            </w:pPr>
            <w:r>
              <w:rPr>
                <w:spacing w:val="-2"/>
                <w:sz w:val="20"/>
              </w:rPr>
              <w:t>71-43-</w:t>
            </w:r>
            <w:r>
              <w:rPr>
                <w:spacing w:val="-10"/>
                <w:sz w:val="20"/>
              </w:rPr>
              <w:t>2</w:t>
            </w:r>
          </w:p>
        </w:tc>
        <w:tc>
          <w:tcPr>
            <w:tcW w:w="1589" w:type="dxa"/>
          </w:tcPr>
          <w:p w14:paraId="05EBA30C" w14:textId="77777777" w:rsidR="00866408" w:rsidRDefault="00000000">
            <w:pPr>
              <w:pStyle w:val="TableParagraph"/>
              <w:spacing w:before="57"/>
              <w:ind w:left="4"/>
              <w:jc w:val="center"/>
              <w:rPr>
                <w:sz w:val="20"/>
              </w:rPr>
            </w:pPr>
            <w:r>
              <w:rPr>
                <w:spacing w:val="-10"/>
                <w:sz w:val="20"/>
              </w:rPr>
              <w:t>1</w:t>
            </w:r>
          </w:p>
          <w:p w14:paraId="3BDAA561" w14:textId="77777777" w:rsidR="00866408" w:rsidRDefault="00000000">
            <w:pPr>
              <w:pStyle w:val="TableParagraph"/>
              <w:spacing w:before="60"/>
              <w:ind w:left="4" w:right="3"/>
              <w:jc w:val="center"/>
              <w:rPr>
                <w:sz w:val="13"/>
              </w:rPr>
            </w:pPr>
            <w:r>
              <w:rPr>
                <w:spacing w:val="-2"/>
                <w:position w:val="-5"/>
                <w:sz w:val="20"/>
              </w:rPr>
              <w:t>5</w:t>
            </w:r>
            <w:r>
              <w:rPr>
                <w:spacing w:val="-2"/>
                <w:sz w:val="13"/>
              </w:rPr>
              <w:t>STEL</w:t>
            </w:r>
          </w:p>
        </w:tc>
        <w:tc>
          <w:tcPr>
            <w:tcW w:w="1666" w:type="dxa"/>
          </w:tcPr>
          <w:p w14:paraId="4E073F8C" w14:textId="77777777" w:rsidR="00866408" w:rsidRDefault="00000000">
            <w:pPr>
              <w:pStyle w:val="TableParagraph"/>
              <w:spacing w:before="57"/>
              <w:ind w:left="6"/>
              <w:jc w:val="center"/>
              <w:rPr>
                <w:sz w:val="20"/>
              </w:rPr>
            </w:pPr>
            <w:r>
              <w:rPr>
                <w:spacing w:val="-5"/>
                <w:sz w:val="20"/>
              </w:rPr>
              <w:t>0.1</w:t>
            </w:r>
          </w:p>
          <w:p w14:paraId="071DB860" w14:textId="77777777" w:rsidR="00866408" w:rsidRDefault="00000000">
            <w:pPr>
              <w:pStyle w:val="TableParagraph"/>
              <w:spacing w:before="60"/>
              <w:ind w:left="6"/>
              <w:jc w:val="center"/>
              <w:rPr>
                <w:sz w:val="13"/>
              </w:rPr>
            </w:pPr>
            <w:r>
              <w:rPr>
                <w:spacing w:val="-2"/>
                <w:position w:val="-5"/>
                <w:sz w:val="20"/>
              </w:rPr>
              <w:t>1</w:t>
            </w:r>
            <w:r>
              <w:rPr>
                <w:spacing w:val="-2"/>
                <w:sz w:val="13"/>
              </w:rPr>
              <w:t>STEL</w:t>
            </w:r>
          </w:p>
        </w:tc>
        <w:tc>
          <w:tcPr>
            <w:tcW w:w="1287" w:type="dxa"/>
          </w:tcPr>
          <w:p w14:paraId="1A36FE8A" w14:textId="77777777" w:rsidR="00866408" w:rsidRDefault="00000000">
            <w:pPr>
              <w:pStyle w:val="TableParagraph"/>
              <w:spacing w:before="57"/>
              <w:ind w:left="5" w:right="1"/>
              <w:jc w:val="center"/>
              <w:rPr>
                <w:sz w:val="20"/>
              </w:rPr>
            </w:pPr>
            <w:r>
              <w:rPr>
                <w:spacing w:val="-4"/>
                <w:sz w:val="20"/>
              </w:rPr>
              <w:t>1.57</w:t>
            </w:r>
          </w:p>
          <w:p w14:paraId="4ACFA86F" w14:textId="77777777" w:rsidR="00866408" w:rsidRDefault="00000000">
            <w:pPr>
              <w:pStyle w:val="TableParagraph"/>
              <w:spacing w:before="60"/>
              <w:ind w:left="339"/>
              <w:rPr>
                <w:sz w:val="13"/>
              </w:rPr>
            </w:pPr>
            <w:r>
              <w:rPr>
                <w:spacing w:val="-2"/>
                <w:position w:val="-5"/>
                <w:sz w:val="20"/>
              </w:rPr>
              <w:t>4.7</w:t>
            </w:r>
            <w:r>
              <w:rPr>
                <w:spacing w:val="-2"/>
                <w:sz w:val="13"/>
              </w:rPr>
              <w:t>STEL</w:t>
            </w:r>
          </w:p>
        </w:tc>
        <w:tc>
          <w:tcPr>
            <w:tcW w:w="1285" w:type="dxa"/>
          </w:tcPr>
          <w:p w14:paraId="1B7D7BEC" w14:textId="77777777" w:rsidR="00866408" w:rsidRDefault="00000000">
            <w:pPr>
              <w:pStyle w:val="TableParagraph"/>
              <w:spacing w:before="203"/>
              <w:ind w:left="5"/>
              <w:jc w:val="center"/>
              <w:rPr>
                <w:sz w:val="20"/>
              </w:rPr>
            </w:pPr>
            <w:r>
              <w:rPr>
                <w:spacing w:val="-5"/>
                <w:sz w:val="20"/>
              </w:rPr>
              <w:t>ppm</w:t>
            </w:r>
          </w:p>
        </w:tc>
      </w:tr>
      <w:tr w:rsidR="00866408" w14:paraId="2B2AFA86" w14:textId="77777777">
        <w:trPr>
          <w:trHeight w:val="640"/>
        </w:trPr>
        <w:tc>
          <w:tcPr>
            <w:tcW w:w="1493" w:type="dxa"/>
          </w:tcPr>
          <w:p w14:paraId="2108D3E1" w14:textId="77777777" w:rsidR="00866408" w:rsidRDefault="00000000">
            <w:pPr>
              <w:pStyle w:val="TableParagraph"/>
              <w:spacing w:before="201"/>
              <w:rPr>
                <w:sz w:val="20"/>
              </w:rPr>
            </w:pPr>
            <w:r>
              <w:rPr>
                <w:spacing w:val="-2"/>
                <w:sz w:val="20"/>
              </w:rPr>
              <w:t>Toluene</w:t>
            </w:r>
          </w:p>
        </w:tc>
        <w:tc>
          <w:tcPr>
            <w:tcW w:w="1032" w:type="dxa"/>
          </w:tcPr>
          <w:p w14:paraId="6AB52A1D" w14:textId="77777777" w:rsidR="00866408" w:rsidRDefault="00000000">
            <w:pPr>
              <w:pStyle w:val="TableParagraph"/>
              <w:spacing w:before="201"/>
              <w:ind w:left="7"/>
              <w:jc w:val="center"/>
              <w:rPr>
                <w:sz w:val="20"/>
              </w:rPr>
            </w:pPr>
            <w:r>
              <w:rPr>
                <w:spacing w:val="-2"/>
                <w:sz w:val="20"/>
              </w:rPr>
              <w:t>108-88-</w:t>
            </w:r>
            <w:r>
              <w:rPr>
                <w:spacing w:val="-10"/>
                <w:sz w:val="20"/>
              </w:rPr>
              <w:t>3</w:t>
            </w:r>
          </w:p>
        </w:tc>
        <w:tc>
          <w:tcPr>
            <w:tcW w:w="1589" w:type="dxa"/>
          </w:tcPr>
          <w:p w14:paraId="431D9066" w14:textId="77777777" w:rsidR="00866408" w:rsidRDefault="00000000">
            <w:pPr>
              <w:pStyle w:val="TableParagraph"/>
              <w:spacing w:before="57"/>
              <w:ind w:left="4"/>
              <w:jc w:val="center"/>
              <w:rPr>
                <w:sz w:val="20"/>
              </w:rPr>
            </w:pPr>
            <w:r>
              <w:rPr>
                <w:spacing w:val="-5"/>
                <w:sz w:val="20"/>
              </w:rPr>
              <w:t>200</w:t>
            </w:r>
          </w:p>
          <w:p w14:paraId="6039682D" w14:textId="77777777" w:rsidR="00866408" w:rsidRDefault="00000000">
            <w:pPr>
              <w:pStyle w:val="TableParagraph"/>
              <w:spacing w:before="60"/>
              <w:ind w:left="4"/>
              <w:jc w:val="center"/>
              <w:rPr>
                <w:sz w:val="13"/>
              </w:rPr>
            </w:pPr>
            <w:r>
              <w:rPr>
                <w:spacing w:val="-2"/>
                <w:position w:val="-5"/>
                <w:sz w:val="20"/>
              </w:rPr>
              <w:t>300</w:t>
            </w:r>
            <w:r>
              <w:rPr>
                <w:spacing w:val="-2"/>
                <w:sz w:val="13"/>
              </w:rPr>
              <w:t>Ceiling</w:t>
            </w:r>
          </w:p>
        </w:tc>
        <w:tc>
          <w:tcPr>
            <w:tcW w:w="1666" w:type="dxa"/>
          </w:tcPr>
          <w:p w14:paraId="155E7F5C" w14:textId="77777777" w:rsidR="00866408" w:rsidRDefault="00000000">
            <w:pPr>
              <w:pStyle w:val="TableParagraph"/>
              <w:spacing w:before="57"/>
              <w:ind w:left="6" w:right="3"/>
              <w:jc w:val="center"/>
              <w:rPr>
                <w:sz w:val="20"/>
              </w:rPr>
            </w:pPr>
            <w:r>
              <w:rPr>
                <w:spacing w:val="-5"/>
                <w:sz w:val="20"/>
              </w:rPr>
              <w:t>100</w:t>
            </w:r>
          </w:p>
          <w:p w14:paraId="6548AD4F" w14:textId="77777777" w:rsidR="00866408" w:rsidRDefault="00000000">
            <w:pPr>
              <w:pStyle w:val="TableParagraph"/>
              <w:spacing w:before="60"/>
              <w:ind w:left="6" w:right="3"/>
              <w:jc w:val="center"/>
              <w:rPr>
                <w:sz w:val="13"/>
              </w:rPr>
            </w:pPr>
            <w:r>
              <w:rPr>
                <w:spacing w:val="-2"/>
                <w:position w:val="-5"/>
                <w:sz w:val="20"/>
              </w:rPr>
              <w:t>150</w:t>
            </w:r>
            <w:r>
              <w:rPr>
                <w:spacing w:val="-2"/>
                <w:sz w:val="13"/>
              </w:rPr>
              <w:t>STEL</w:t>
            </w:r>
          </w:p>
        </w:tc>
        <w:tc>
          <w:tcPr>
            <w:tcW w:w="1287" w:type="dxa"/>
          </w:tcPr>
          <w:p w14:paraId="302D9514" w14:textId="77777777" w:rsidR="00866408" w:rsidRDefault="00000000">
            <w:pPr>
              <w:pStyle w:val="TableParagraph"/>
              <w:spacing w:before="86"/>
              <w:ind w:left="5" w:right="2"/>
              <w:jc w:val="center"/>
              <w:rPr>
                <w:sz w:val="20"/>
              </w:rPr>
            </w:pPr>
            <w:r>
              <w:rPr>
                <w:spacing w:val="-5"/>
                <w:sz w:val="20"/>
              </w:rPr>
              <w:t>27</w:t>
            </w:r>
          </w:p>
          <w:p w14:paraId="5FBCF0E3" w14:textId="77777777" w:rsidR="00866408" w:rsidRDefault="00000000">
            <w:pPr>
              <w:pStyle w:val="TableParagraph"/>
              <w:ind w:left="5"/>
              <w:jc w:val="center"/>
              <w:rPr>
                <w:sz w:val="13"/>
              </w:rPr>
            </w:pPr>
            <w:r>
              <w:rPr>
                <w:spacing w:val="-2"/>
                <w:position w:val="-5"/>
                <w:sz w:val="20"/>
              </w:rPr>
              <w:t>80</w:t>
            </w:r>
            <w:r>
              <w:rPr>
                <w:spacing w:val="-2"/>
                <w:sz w:val="13"/>
              </w:rPr>
              <w:t>STEL</w:t>
            </w:r>
          </w:p>
        </w:tc>
        <w:tc>
          <w:tcPr>
            <w:tcW w:w="1285" w:type="dxa"/>
          </w:tcPr>
          <w:p w14:paraId="6E721F63" w14:textId="77777777" w:rsidR="00866408" w:rsidRDefault="00000000">
            <w:pPr>
              <w:pStyle w:val="TableParagraph"/>
              <w:spacing w:before="201"/>
              <w:ind w:left="5"/>
              <w:jc w:val="center"/>
              <w:rPr>
                <w:sz w:val="20"/>
              </w:rPr>
            </w:pPr>
            <w:r>
              <w:rPr>
                <w:spacing w:val="-5"/>
                <w:sz w:val="20"/>
              </w:rPr>
              <w:t>ppm</w:t>
            </w:r>
          </w:p>
        </w:tc>
      </w:tr>
      <w:tr w:rsidR="00866408" w14:paraId="5F70BB22" w14:textId="77777777">
        <w:trPr>
          <w:trHeight w:val="638"/>
        </w:trPr>
        <w:tc>
          <w:tcPr>
            <w:tcW w:w="1493" w:type="dxa"/>
          </w:tcPr>
          <w:p w14:paraId="2AD9AD30" w14:textId="77777777" w:rsidR="00866408" w:rsidRDefault="00000000">
            <w:pPr>
              <w:pStyle w:val="TableParagraph"/>
              <w:spacing w:before="201"/>
              <w:rPr>
                <w:sz w:val="20"/>
              </w:rPr>
            </w:pPr>
            <w:r>
              <w:rPr>
                <w:spacing w:val="-2"/>
                <w:sz w:val="20"/>
              </w:rPr>
              <w:t>m-Xylene</w:t>
            </w:r>
          </w:p>
        </w:tc>
        <w:tc>
          <w:tcPr>
            <w:tcW w:w="1032" w:type="dxa"/>
          </w:tcPr>
          <w:p w14:paraId="7BD5E15A" w14:textId="77777777" w:rsidR="00866408" w:rsidRDefault="00000000">
            <w:pPr>
              <w:pStyle w:val="TableParagraph"/>
              <w:spacing w:before="201"/>
              <w:ind w:left="7" w:right="1"/>
              <w:jc w:val="center"/>
              <w:rPr>
                <w:sz w:val="20"/>
              </w:rPr>
            </w:pPr>
            <w:r>
              <w:rPr>
                <w:spacing w:val="-2"/>
                <w:sz w:val="20"/>
              </w:rPr>
              <w:t>108-38-</w:t>
            </w:r>
            <w:r>
              <w:rPr>
                <w:spacing w:val="-10"/>
                <w:sz w:val="20"/>
              </w:rPr>
              <w:t>3</w:t>
            </w:r>
          </w:p>
        </w:tc>
        <w:tc>
          <w:tcPr>
            <w:tcW w:w="1589" w:type="dxa"/>
          </w:tcPr>
          <w:p w14:paraId="57332E82" w14:textId="77777777" w:rsidR="00866408" w:rsidRDefault="00000000">
            <w:pPr>
              <w:pStyle w:val="TableParagraph"/>
              <w:spacing w:before="201"/>
              <w:ind w:left="4" w:right="1"/>
              <w:jc w:val="center"/>
              <w:rPr>
                <w:sz w:val="20"/>
              </w:rPr>
            </w:pPr>
            <w:r>
              <w:rPr>
                <w:spacing w:val="-5"/>
                <w:sz w:val="20"/>
              </w:rPr>
              <w:t>100</w:t>
            </w:r>
          </w:p>
        </w:tc>
        <w:tc>
          <w:tcPr>
            <w:tcW w:w="1666" w:type="dxa"/>
          </w:tcPr>
          <w:p w14:paraId="618C11F5" w14:textId="77777777" w:rsidR="00866408" w:rsidRDefault="00000000">
            <w:pPr>
              <w:pStyle w:val="TableParagraph"/>
              <w:spacing w:before="57"/>
              <w:ind w:left="6" w:right="4"/>
              <w:jc w:val="center"/>
              <w:rPr>
                <w:sz w:val="20"/>
              </w:rPr>
            </w:pPr>
            <w:r>
              <w:rPr>
                <w:spacing w:val="-5"/>
                <w:sz w:val="20"/>
              </w:rPr>
              <w:t>100</w:t>
            </w:r>
          </w:p>
          <w:p w14:paraId="5599D0F3" w14:textId="77777777" w:rsidR="00866408" w:rsidRDefault="00000000">
            <w:pPr>
              <w:pStyle w:val="TableParagraph"/>
              <w:spacing w:before="60"/>
              <w:ind w:left="6" w:right="3"/>
              <w:jc w:val="center"/>
              <w:rPr>
                <w:sz w:val="13"/>
              </w:rPr>
            </w:pPr>
            <w:r>
              <w:rPr>
                <w:spacing w:val="-2"/>
                <w:position w:val="-5"/>
                <w:sz w:val="20"/>
              </w:rPr>
              <w:t>150</w:t>
            </w:r>
            <w:r>
              <w:rPr>
                <w:spacing w:val="-2"/>
                <w:sz w:val="13"/>
              </w:rPr>
              <w:t>STEL</w:t>
            </w:r>
          </w:p>
        </w:tc>
        <w:tc>
          <w:tcPr>
            <w:tcW w:w="1287" w:type="dxa"/>
          </w:tcPr>
          <w:p w14:paraId="08F1D82B" w14:textId="77777777" w:rsidR="00866408" w:rsidRDefault="00000000">
            <w:pPr>
              <w:pStyle w:val="TableParagraph"/>
              <w:spacing w:before="86"/>
              <w:ind w:left="5" w:right="3"/>
              <w:jc w:val="center"/>
              <w:rPr>
                <w:sz w:val="20"/>
              </w:rPr>
            </w:pPr>
            <w:r>
              <w:rPr>
                <w:spacing w:val="-5"/>
                <w:sz w:val="20"/>
              </w:rPr>
              <w:t>23</w:t>
            </w:r>
          </w:p>
          <w:p w14:paraId="40FE8D96" w14:textId="77777777" w:rsidR="00866408" w:rsidRDefault="00000000">
            <w:pPr>
              <w:pStyle w:val="TableParagraph"/>
              <w:ind w:left="5"/>
              <w:jc w:val="center"/>
              <w:rPr>
                <w:sz w:val="13"/>
              </w:rPr>
            </w:pPr>
            <w:r>
              <w:rPr>
                <w:spacing w:val="-2"/>
                <w:position w:val="-5"/>
                <w:sz w:val="20"/>
              </w:rPr>
              <w:t>69</w:t>
            </w:r>
            <w:r>
              <w:rPr>
                <w:spacing w:val="-2"/>
                <w:sz w:val="13"/>
              </w:rPr>
              <w:t>STEL</w:t>
            </w:r>
          </w:p>
        </w:tc>
        <w:tc>
          <w:tcPr>
            <w:tcW w:w="1285" w:type="dxa"/>
          </w:tcPr>
          <w:p w14:paraId="008A9487" w14:textId="77777777" w:rsidR="00866408" w:rsidRDefault="00000000">
            <w:pPr>
              <w:pStyle w:val="TableParagraph"/>
              <w:spacing w:before="201"/>
              <w:ind w:left="5"/>
              <w:jc w:val="center"/>
              <w:rPr>
                <w:sz w:val="20"/>
              </w:rPr>
            </w:pPr>
            <w:r>
              <w:rPr>
                <w:spacing w:val="-5"/>
                <w:sz w:val="20"/>
              </w:rPr>
              <w:t>ppm</w:t>
            </w:r>
          </w:p>
        </w:tc>
      </w:tr>
      <w:tr w:rsidR="00866408" w14:paraId="2958E7CE" w14:textId="77777777">
        <w:trPr>
          <w:trHeight w:val="640"/>
        </w:trPr>
        <w:tc>
          <w:tcPr>
            <w:tcW w:w="1493" w:type="dxa"/>
          </w:tcPr>
          <w:p w14:paraId="02C7FB1F" w14:textId="77777777" w:rsidR="00866408" w:rsidRDefault="00000000">
            <w:pPr>
              <w:pStyle w:val="TableParagraph"/>
              <w:spacing w:before="203"/>
              <w:rPr>
                <w:sz w:val="20"/>
              </w:rPr>
            </w:pPr>
            <w:r>
              <w:rPr>
                <w:spacing w:val="-2"/>
                <w:sz w:val="20"/>
              </w:rPr>
              <w:t>p-Xylene</w:t>
            </w:r>
          </w:p>
        </w:tc>
        <w:tc>
          <w:tcPr>
            <w:tcW w:w="1032" w:type="dxa"/>
          </w:tcPr>
          <w:p w14:paraId="4CF98530" w14:textId="77777777" w:rsidR="00866408" w:rsidRDefault="00000000">
            <w:pPr>
              <w:pStyle w:val="TableParagraph"/>
              <w:spacing w:before="203"/>
              <w:ind w:left="7" w:right="1"/>
              <w:jc w:val="center"/>
              <w:rPr>
                <w:sz w:val="20"/>
              </w:rPr>
            </w:pPr>
            <w:r>
              <w:rPr>
                <w:spacing w:val="-2"/>
                <w:sz w:val="20"/>
              </w:rPr>
              <w:t>106-42-</w:t>
            </w:r>
            <w:r>
              <w:rPr>
                <w:spacing w:val="-10"/>
                <w:sz w:val="20"/>
              </w:rPr>
              <w:t>3</w:t>
            </w:r>
          </w:p>
        </w:tc>
        <w:tc>
          <w:tcPr>
            <w:tcW w:w="1589" w:type="dxa"/>
          </w:tcPr>
          <w:p w14:paraId="1B7773BC" w14:textId="77777777" w:rsidR="00866408" w:rsidRDefault="00000000">
            <w:pPr>
              <w:pStyle w:val="TableParagraph"/>
              <w:spacing w:before="203"/>
              <w:ind w:left="4" w:right="1"/>
              <w:jc w:val="center"/>
              <w:rPr>
                <w:sz w:val="20"/>
              </w:rPr>
            </w:pPr>
            <w:r>
              <w:rPr>
                <w:spacing w:val="-5"/>
                <w:sz w:val="20"/>
              </w:rPr>
              <w:t>100</w:t>
            </w:r>
          </w:p>
        </w:tc>
        <w:tc>
          <w:tcPr>
            <w:tcW w:w="1666" w:type="dxa"/>
          </w:tcPr>
          <w:p w14:paraId="509FAFFD" w14:textId="77777777" w:rsidR="00866408" w:rsidRDefault="00000000">
            <w:pPr>
              <w:pStyle w:val="TableParagraph"/>
              <w:spacing w:before="59"/>
              <w:ind w:left="6" w:right="4"/>
              <w:jc w:val="center"/>
              <w:rPr>
                <w:sz w:val="20"/>
              </w:rPr>
            </w:pPr>
            <w:r>
              <w:rPr>
                <w:spacing w:val="-5"/>
                <w:sz w:val="20"/>
              </w:rPr>
              <w:t>100</w:t>
            </w:r>
          </w:p>
          <w:p w14:paraId="192F5BB2" w14:textId="77777777" w:rsidR="00866408" w:rsidRDefault="00000000">
            <w:pPr>
              <w:pStyle w:val="TableParagraph"/>
              <w:spacing w:before="58"/>
              <w:ind w:left="6" w:right="3"/>
              <w:jc w:val="center"/>
              <w:rPr>
                <w:sz w:val="13"/>
              </w:rPr>
            </w:pPr>
            <w:r>
              <w:rPr>
                <w:spacing w:val="-2"/>
                <w:position w:val="-5"/>
                <w:sz w:val="20"/>
              </w:rPr>
              <w:t>150</w:t>
            </w:r>
            <w:r>
              <w:rPr>
                <w:spacing w:val="-2"/>
                <w:sz w:val="13"/>
              </w:rPr>
              <w:t>STEL</w:t>
            </w:r>
          </w:p>
        </w:tc>
        <w:tc>
          <w:tcPr>
            <w:tcW w:w="1287" w:type="dxa"/>
          </w:tcPr>
          <w:p w14:paraId="48DD8CE3" w14:textId="77777777" w:rsidR="00866408" w:rsidRDefault="00000000">
            <w:pPr>
              <w:pStyle w:val="TableParagraph"/>
              <w:spacing w:before="88"/>
              <w:ind w:left="5" w:right="3"/>
              <w:jc w:val="center"/>
              <w:rPr>
                <w:sz w:val="20"/>
              </w:rPr>
            </w:pPr>
            <w:r>
              <w:rPr>
                <w:spacing w:val="-5"/>
                <w:sz w:val="20"/>
              </w:rPr>
              <w:t>23</w:t>
            </w:r>
          </w:p>
          <w:p w14:paraId="7672B668" w14:textId="77777777" w:rsidR="00866408" w:rsidRDefault="00000000">
            <w:pPr>
              <w:pStyle w:val="TableParagraph"/>
              <w:ind w:left="5"/>
              <w:jc w:val="center"/>
              <w:rPr>
                <w:sz w:val="13"/>
              </w:rPr>
            </w:pPr>
            <w:r>
              <w:rPr>
                <w:spacing w:val="-2"/>
                <w:position w:val="-5"/>
                <w:sz w:val="20"/>
              </w:rPr>
              <w:t>69</w:t>
            </w:r>
            <w:r>
              <w:rPr>
                <w:spacing w:val="-2"/>
                <w:sz w:val="13"/>
              </w:rPr>
              <w:t>STEL</w:t>
            </w:r>
          </w:p>
        </w:tc>
        <w:tc>
          <w:tcPr>
            <w:tcW w:w="1285" w:type="dxa"/>
          </w:tcPr>
          <w:p w14:paraId="29CC9ABC" w14:textId="77777777" w:rsidR="00866408" w:rsidRDefault="00000000">
            <w:pPr>
              <w:pStyle w:val="TableParagraph"/>
              <w:spacing w:before="203"/>
              <w:ind w:left="5"/>
              <w:jc w:val="center"/>
              <w:rPr>
                <w:sz w:val="20"/>
              </w:rPr>
            </w:pPr>
            <w:r>
              <w:rPr>
                <w:spacing w:val="-5"/>
                <w:sz w:val="20"/>
              </w:rPr>
              <w:t>ppm</w:t>
            </w:r>
          </w:p>
        </w:tc>
      </w:tr>
      <w:tr w:rsidR="00866408" w14:paraId="3017F519" w14:textId="77777777">
        <w:trPr>
          <w:trHeight w:val="640"/>
        </w:trPr>
        <w:tc>
          <w:tcPr>
            <w:tcW w:w="1493" w:type="dxa"/>
          </w:tcPr>
          <w:p w14:paraId="52C18494" w14:textId="77777777" w:rsidR="00866408" w:rsidRDefault="00000000">
            <w:pPr>
              <w:pStyle w:val="TableParagraph"/>
              <w:spacing w:before="203"/>
              <w:rPr>
                <w:sz w:val="20"/>
              </w:rPr>
            </w:pPr>
            <w:r>
              <w:rPr>
                <w:spacing w:val="-2"/>
                <w:sz w:val="20"/>
              </w:rPr>
              <w:t>o-Xylene</w:t>
            </w:r>
          </w:p>
        </w:tc>
        <w:tc>
          <w:tcPr>
            <w:tcW w:w="1032" w:type="dxa"/>
          </w:tcPr>
          <w:p w14:paraId="65080B30" w14:textId="77777777" w:rsidR="00866408" w:rsidRDefault="00000000">
            <w:pPr>
              <w:pStyle w:val="TableParagraph"/>
              <w:spacing w:before="203"/>
              <w:ind w:left="7" w:right="3"/>
              <w:jc w:val="center"/>
              <w:rPr>
                <w:sz w:val="20"/>
              </w:rPr>
            </w:pPr>
            <w:r>
              <w:rPr>
                <w:spacing w:val="-2"/>
                <w:sz w:val="20"/>
              </w:rPr>
              <w:t>95-47-</w:t>
            </w:r>
            <w:r>
              <w:rPr>
                <w:spacing w:val="-10"/>
                <w:sz w:val="20"/>
              </w:rPr>
              <w:t>6</w:t>
            </w:r>
          </w:p>
        </w:tc>
        <w:tc>
          <w:tcPr>
            <w:tcW w:w="1589" w:type="dxa"/>
          </w:tcPr>
          <w:p w14:paraId="00A22016" w14:textId="77777777" w:rsidR="00866408" w:rsidRDefault="00000000">
            <w:pPr>
              <w:pStyle w:val="TableParagraph"/>
              <w:spacing w:before="203"/>
              <w:ind w:left="4" w:right="1"/>
              <w:jc w:val="center"/>
              <w:rPr>
                <w:sz w:val="20"/>
              </w:rPr>
            </w:pPr>
            <w:r>
              <w:rPr>
                <w:spacing w:val="-5"/>
                <w:sz w:val="20"/>
              </w:rPr>
              <w:t>100</w:t>
            </w:r>
          </w:p>
        </w:tc>
        <w:tc>
          <w:tcPr>
            <w:tcW w:w="1666" w:type="dxa"/>
          </w:tcPr>
          <w:p w14:paraId="66B591D4" w14:textId="77777777" w:rsidR="00866408" w:rsidRDefault="00000000">
            <w:pPr>
              <w:pStyle w:val="TableParagraph"/>
              <w:spacing w:before="57"/>
              <w:ind w:left="6" w:right="3"/>
              <w:jc w:val="center"/>
              <w:rPr>
                <w:sz w:val="20"/>
              </w:rPr>
            </w:pPr>
            <w:r>
              <w:rPr>
                <w:spacing w:val="-5"/>
                <w:sz w:val="20"/>
              </w:rPr>
              <w:t>100</w:t>
            </w:r>
          </w:p>
          <w:p w14:paraId="5EA867CD" w14:textId="77777777" w:rsidR="00866408" w:rsidRDefault="00000000">
            <w:pPr>
              <w:pStyle w:val="TableParagraph"/>
              <w:spacing w:before="60"/>
              <w:ind w:left="6" w:right="3"/>
              <w:jc w:val="center"/>
              <w:rPr>
                <w:sz w:val="13"/>
              </w:rPr>
            </w:pPr>
            <w:r>
              <w:rPr>
                <w:spacing w:val="-2"/>
                <w:position w:val="-5"/>
                <w:sz w:val="20"/>
              </w:rPr>
              <w:t>150</w:t>
            </w:r>
            <w:r>
              <w:rPr>
                <w:spacing w:val="-2"/>
                <w:sz w:val="13"/>
              </w:rPr>
              <w:t>STEL</w:t>
            </w:r>
          </w:p>
        </w:tc>
        <w:tc>
          <w:tcPr>
            <w:tcW w:w="1287" w:type="dxa"/>
          </w:tcPr>
          <w:p w14:paraId="7DA31D74" w14:textId="77777777" w:rsidR="00866408" w:rsidRDefault="00000000">
            <w:pPr>
              <w:pStyle w:val="TableParagraph"/>
              <w:spacing w:before="88"/>
              <w:ind w:left="5" w:right="3"/>
              <w:jc w:val="center"/>
              <w:rPr>
                <w:sz w:val="20"/>
              </w:rPr>
            </w:pPr>
            <w:r>
              <w:rPr>
                <w:spacing w:val="-5"/>
                <w:sz w:val="20"/>
              </w:rPr>
              <w:t>23</w:t>
            </w:r>
          </w:p>
          <w:p w14:paraId="75ADE040" w14:textId="77777777" w:rsidR="00866408" w:rsidRDefault="00000000">
            <w:pPr>
              <w:pStyle w:val="TableParagraph"/>
              <w:ind w:left="5"/>
              <w:jc w:val="center"/>
              <w:rPr>
                <w:sz w:val="13"/>
              </w:rPr>
            </w:pPr>
            <w:r>
              <w:rPr>
                <w:spacing w:val="-2"/>
                <w:position w:val="-5"/>
                <w:sz w:val="20"/>
              </w:rPr>
              <w:t>69</w:t>
            </w:r>
            <w:r>
              <w:rPr>
                <w:spacing w:val="-2"/>
                <w:sz w:val="13"/>
              </w:rPr>
              <w:t>STEL</w:t>
            </w:r>
          </w:p>
        </w:tc>
        <w:tc>
          <w:tcPr>
            <w:tcW w:w="1285" w:type="dxa"/>
          </w:tcPr>
          <w:p w14:paraId="2A80F3DB" w14:textId="77777777" w:rsidR="00866408" w:rsidRDefault="00000000">
            <w:pPr>
              <w:pStyle w:val="TableParagraph"/>
              <w:spacing w:before="203"/>
              <w:ind w:left="5"/>
              <w:jc w:val="center"/>
              <w:rPr>
                <w:sz w:val="20"/>
              </w:rPr>
            </w:pPr>
            <w:r>
              <w:rPr>
                <w:spacing w:val="-5"/>
                <w:sz w:val="20"/>
              </w:rPr>
              <w:t>ppm</w:t>
            </w:r>
          </w:p>
        </w:tc>
      </w:tr>
      <w:tr w:rsidR="00866408" w14:paraId="6E26974B" w14:textId="77777777">
        <w:trPr>
          <w:trHeight w:val="460"/>
        </w:trPr>
        <w:tc>
          <w:tcPr>
            <w:tcW w:w="1493" w:type="dxa"/>
          </w:tcPr>
          <w:p w14:paraId="22228013" w14:textId="77777777" w:rsidR="00866408" w:rsidRDefault="00000000">
            <w:pPr>
              <w:pStyle w:val="TableParagraph"/>
              <w:spacing w:before="112"/>
              <w:rPr>
                <w:sz w:val="20"/>
              </w:rPr>
            </w:pPr>
            <w:r>
              <w:rPr>
                <w:spacing w:val="-2"/>
                <w:sz w:val="20"/>
              </w:rPr>
              <w:t>Cyclohexane</w:t>
            </w:r>
          </w:p>
        </w:tc>
        <w:tc>
          <w:tcPr>
            <w:tcW w:w="1032" w:type="dxa"/>
          </w:tcPr>
          <w:p w14:paraId="20981107" w14:textId="77777777" w:rsidR="00866408" w:rsidRDefault="00000000">
            <w:pPr>
              <w:pStyle w:val="TableParagraph"/>
              <w:spacing w:before="112"/>
              <w:ind w:left="7" w:right="1"/>
              <w:jc w:val="center"/>
              <w:rPr>
                <w:sz w:val="20"/>
              </w:rPr>
            </w:pPr>
            <w:r>
              <w:rPr>
                <w:spacing w:val="-2"/>
                <w:sz w:val="20"/>
              </w:rPr>
              <w:t>110-82-</w:t>
            </w:r>
            <w:r>
              <w:rPr>
                <w:spacing w:val="-10"/>
                <w:sz w:val="20"/>
              </w:rPr>
              <w:t>7</w:t>
            </w:r>
          </w:p>
        </w:tc>
        <w:tc>
          <w:tcPr>
            <w:tcW w:w="1589" w:type="dxa"/>
          </w:tcPr>
          <w:p w14:paraId="04D1EEE5" w14:textId="77777777" w:rsidR="00866408" w:rsidRDefault="00000000">
            <w:pPr>
              <w:pStyle w:val="TableParagraph"/>
              <w:spacing w:before="112"/>
              <w:ind w:left="4" w:right="1"/>
              <w:jc w:val="center"/>
              <w:rPr>
                <w:sz w:val="20"/>
              </w:rPr>
            </w:pPr>
            <w:r>
              <w:rPr>
                <w:spacing w:val="-5"/>
                <w:sz w:val="20"/>
              </w:rPr>
              <w:t>300</w:t>
            </w:r>
          </w:p>
        </w:tc>
        <w:tc>
          <w:tcPr>
            <w:tcW w:w="1666" w:type="dxa"/>
          </w:tcPr>
          <w:p w14:paraId="04C68742" w14:textId="77777777" w:rsidR="00866408" w:rsidRDefault="00000000">
            <w:pPr>
              <w:pStyle w:val="TableParagraph"/>
              <w:spacing w:before="112"/>
              <w:ind w:left="6" w:right="3"/>
              <w:jc w:val="center"/>
              <w:rPr>
                <w:sz w:val="20"/>
              </w:rPr>
            </w:pPr>
            <w:r>
              <w:rPr>
                <w:spacing w:val="-5"/>
                <w:sz w:val="20"/>
              </w:rPr>
              <w:t>300</w:t>
            </w:r>
          </w:p>
        </w:tc>
        <w:tc>
          <w:tcPr>
            <w:tcW w:w="1287" w:type="dxa"/>
          </w:tcPr>
          <w:p w14:paraId="4F3FAE11" w14:textId="77777777" w:rsidR="00866408" w:rsidRDefault="00000000">
            <w:pPr>
              <w:pStyle w:val="TableParagraph"/>
              <w:spacing w:line="227" w:lineRule="exact"/>
              <w:ind w:left="5" w:right="3"/>
              <w:jc w:val="center"/>
              <w:rPr>
                <w:sz w:val="20"/>
              </w:rPr>
            </w:pPr>
            <w:r>
              <w:rPr>
                <w:spacing w:val="-5"/>
                <w:sz w:val="20"/>
              </w:rPr>
              <w:t>145</w:t>
            </w:r>
          </w:p>
          <w:p w14:paraId="590599C4" w14:textId="77777777" w:rsidR="00866408" w:rsidRDefault="00000000">
            <w:pPr>
              <w:pStyle w:val="TableParagraph"/>
              <w:spacing w:line="213" w:lineRule="exact"/>
              <w:ind w:left="5" w:right="3"/>
              <w:jc w:val="center"/>
              <w:rPr>
                <w:sz w:val="13"/>
              </w:rPr>
            </w:pPr>
            <w:r>
              <w:rPr>
                <w:spacing w:val="-2"/>
                <w:position w:val="-5"/>
                <w:sz w:val="20"/>
              </w:rPr>
              <w:t>290</w:t>
            </w:r>
            <w:r>
              <w:rPr>
                <w:spacing w:val="-2"/>
                <w:sz w:val="13"/>
              </w:rPr>
              <w:t>STEL</w:t>
            </w:r>
          </w:p>
        </w:tc>
        <w:tc>
          <w:tcPr>
            <w:tcW w:w="1285" w:type="dxa"/>
          </w:tcPr>
          <w:p w14:paraId="46E8DB01" w14:textId="77777777" w:rsidR="00866408" w:rsidRDefault="00000000">
            <w:pPr>
              <w:pStyle w:val="TableParagraph"/>
              <w:spacing w:before="112"/>
              <w:ind w:left="5"/>
              <w:jc w:val="center"/>
              <w:rPr>
                <w:sz w:val="20"/>
              </w:rPr>
            </w:pPr>
            <w:r>
              <w:rPr>
                <w:spacing w:val="-5"/>
                <w:sz w:val="20"/>
              </w:rPr>
              <w:t>ppm</w:t>
            </w:r>
          </w:p>
        </w:tc>
      </w:tr>
      <w:tr w:rsidR="00866408" w14:paraId="1CAFF680" w14:textId="77777777">
        <w:trPr>
          <w:trHeight w:val="640"/>
        </w:trPr>
        <w:tc>
          <w:tcPr>
            <w:tcW w:w="1493" w:type="dxa"/>
          </w:tcPr>
          <w:p w14:paraId="59870198" w14:textId="77777777" w:rsidR="00866408" w:rsidRDefault="00000000">
            <w:pPr>
              <w:pStyle w:val="TableParagraph"/>
              <w:spacing w:before="201"/>
              <w:rPr>
                <w:sz w:val="20"/>
              </w:rPr>
            </w:pPr>
            <w:r>
              <w:rPr>
                <w:spacing w:val="-2"/>
                <w:sz w:val="20"/>
              </w:rPr>
              <w:t>Ethylbenzene</w:t>
            </w:r>
          </w:p>
        </w:tc>
        <w:tc>
          <w:tcPr>
            <w:tcW w:w="1032" w:type="dxa"/>
          </w:tcPr>
          <w:p w14:paraId="2B550CE5" w14:textId="77777777" w:rsidR="00866408" w:rsidRDefault="00000000">
            <w:pPr>
              <w:pStyle w:val="TableParagraph"/>
              <w:spacing w:before="201"/>
              <w:ind w:left="7" w:right="1"/>
              <w:jc w:val="center"/>
              <w:rPr>
                <w:sz w:val="20"/>
              </w:rPr>
            </w:pPr>
            <w:r>
              <w:rPr>
                <w:spacing w:val="-2"/>
                <w:sz w:val="20"/>
              </w:rPr>
              <w:t>100-41-</w:t>
            </w:r>
            <w:r>
              <w:rPr>
                <w:spacing w:val="-10"/>
                <w:sz w:val="20"/>
              </w:rPr>
              <w:t>4</w:t>
            </w:r>
          </w:p>
        </w:tc>
        <w:tc>
          <w:tcPr>
            <w:tcW w:w="1589" w:type="dxa"/>
          </w:tcPr>
          <w:p w14:paraId="78DC7D83" w14:textId="77777777" w:rsidR="00866408" w:rsidRDefault="00000000">
            <w:pPr>
              <w:pStyle w:val="TableParagraph"/>
              <w:spacing w:before="201"/>
              <w:ind w:left="4" w:right="1"/>
              <w:jc w:val="center"/>
              <w:rPr>
                <w:sz w:val="20"/>
              </w:rPr>
            </w:pPr>
            <w:r>
              <w:rPr>
                <w:spacing w:val="-5"/>
                <w:sz w:val="20"/>
              </w:rPr>
              <w:t>100</w:t>
            </w:r>
          </w:p>
        </w:tc>
        <w:tc>
          <w:tcPr>
            <w:tcW w:w="1666" w:type="dxa"/>
          </w:tcPr>
          <w:p w14:paraId="3DC80001" w14:textId="77777777" w:rsidR="00866408" w:rsidRDefault="00000000">
            <w:pPr>
              <w:pStyle w:val="TableParagraph"/>
              <w:spacing w:before="57"/>
              <w:ind w:left="6" w:right="3"/>
              <w:jc w:val="center"/>
              <w:rPr>
                <w:sz w:val="20"/>
              </w:rPr>
            </w:pPr>
            <w:r>
              <w:rPr>
                <w:spacing w:val="-5"/>
                <w:sz w:val="20"/>
              </w:rPr>
              <w:t>100</w:t>
            </w:r>
          </w:p>
          <w:p w14:paraId="3CB4F21E" w14:textId="77777777" w:rsidR="00866408" w:rsidRDefault="00000000">
            <w:pPr>
              <w:pStyle w:val="TableParagraph"/>
              <w:spacing w:before="60"/>
              <w:ind w:left="6" w:right="3"/>
              <w:jc w:val="center"/>
              <w:rPr>
                <w:sz w:val="13"/>
              </w:rPr>
            </w:pPr>
            <w:r>
              <w:rPr>
                <w:spacing w:val="-2"/>
                <w:position w:val="-5"/>
                <w:sz w:val="20"/>
              </w:rPr>
              <w:t>125</w:t>
            </w:r>
            <w:r>
              <w:rPr>
                <w:spacing w:val="-2"/>
                <w:sz w:val="13"/>
              </w:rPr>
              <w:t>STEL</w:t>
            </w:r>
          </w:p>
        </w:tc>
        <w:tc>
          <w:tcPr>
            <w:tcW w:w="1287" w:type="dxa"/>
          </w:tcPr>
          <w:p w14:paraId="04B934E1" w14:textId="77777777" w:rsidR="00866408" w:rsidRDefault="00866408">
            <w:pPr>
              <w:pStyle w:val="TableParagraph"/>
              <w:ind w:left="0"/>
              <w:rPr>
                <w:rFonts w:ascii="Times New Roman"/>
                <w:sz w:val="18"/>
              </w:rPr>
            </w:pPr>
          </w:p>
        </w:tc>
        <w:tc>
          <w:tcPr>
            <w:tcW w:w="1285" w:type="dxa"/>
          </w:tcPr>
          <w:p w14:paraId="502E5642" w14:textId="77777777" w:rsidR="00866408" w:rsidRDefault="00000000">
            <w:pPr>
              <w:pStyle w:val="TableParagraph"/>
              <w:spacing w:before="201"/>
              <w:ind w:left="5"/>
              <w:jc w:val="center"/>
              <w:rPr>
                <w:sz w:val="20"/>
              </w:rPr>
            </w:pPr>
            <w:r>
              <w:rPr>
                <w:spacing w:val="-5"/>
                <w:sz w:val="20"/>
              </w:rPr>
              <w:t>ppm</w:t>
            </w:r>
          </w:p>
        </w:tc>
      </w:tr>
      <w:tr w:rsidR="00866408" w14:paraId="7C5C291B" w14:textId="77777777">
        <w:trPr>
          <w:trHeight w:val="460"/>
        </w:trPr>
        <w:tc>
          <w:tcPr>
            <w:tcW w:w="1493" w:type="dxa"/>
          </w:tcPr>
          <w:p w14:paraId="25903BC8" w14:textId="77777777" w:rsidR="00866408" w:rsidRDefault="00000000">
            <w:pPr>
              <w:pStyle w:val="TableParagraph"/>
              <w:spacing w:before="112"/>
              <w:rPr>
                <w:sz w:val="20"/>
              </w:rPr>
            </w:pPr>
            <w:r>
              <w:rPr>
                <w:spacing w:val="-2"/>
                <w:sz w:val="20"/>
              </w:rPr>
              <w:t>n-Hexane</w:t>
            </w:r>
          </w:p>
        </w:tc>
        <w:tc>
          <w:tcPr>
            <w:tcW w:w="1032" w:type="dxa"/>
          </w:tcPr>
          <w:p w14:paraId="295232BC" w14:textId="77777777" w:rsidR="00866408" w:rsidRDefault="00000000">
            <w:pPr>
              <w:pStyle w:val="TableParagraph"/>
              <w:spacing w:before="112"/>
              <w:ind w:left="7" w:right="1"/>
              <w:jc w:val="center"/>
              <w:rPr>
                <w:sz w:val="20"/>
              </w:rPr>
            </w:pPr>
            <w:r>
              <w:rPr>
                <w:spacing w:val="-2"/>
                <w:sz w:val="20"/>
              </w:rPr>
              <w:t>110-54-</w:t>
            </w:r>
            <w:r>
              <w:rPr>
                <w:spacing w:val="-10"/>
                <w:sz w:val="20"/>
              </w:rPr>
              <w:t>3</w:t>
            </w:r>
          </w:p>
        </w:tc>
        <w:tc>
          <w:tcPr>
            <w:tcW w:w="1589" w:type="dxa"/>
          </w:tcPr>
          <w:p w14:paraId="51713049" w14:textId="77777777" w:rsidR="00866408" w:rsidRDefault="00000000">
            <w:pPr>
              <w:pStyle w:val="TableParagraph"/>
              <w:spacing w:before="112"/>
              <w:ind w:left="4" w:right="1"/>
              <w:jc w:val="center"/>
              <w:rPr>
                <w:sz w:val="20"/>
              </w:rPr>
            </w:pPr>
            <w:r>
              <w:rPr>
                <w:spacing w:val="-5"/>
                <w:sz w:val="20"/>
              </w:rPr>
              <w:t>500</w:t>
            </w:r>
          </w:p>
        </w:tc>
        <w:tc>
          <w:tcPr>
            <w:tcW w:w="1666" w:type="dxa"/>
          </w:tcPr>
          <w:p w14:paraId="7E564020" w14:textId="77777777" w:rsidR="00866408" w:rsidRDefault="00000000">
            <w:pPr>
              <w:pStyle w:val="TableParagraph"/>
              <w:spacing w:before="112"/>
              <w:ind w:left="6" w:right="3"/>
              <w:jc w:val="center"/>
              <w:rPr>
                <w:sz w:val="20"/>
              </w:rPr>
            </w:pPr>
            <w:r>
              <w:rPr>
                <w:spacing w:val="-5"/>
                <w:sz w:val="20"/>
              </w:rPr>
              <w:t>50</w:t>
            </w:r>
          </w:p>
        </w:tc>
        <w:tc>
          <w:tcPr>
            <w:tcW w:w="1287" w:type="dxa"/>
          </w:tcPr>
          <w:p w14:paraId="4DE70323" w14:textId="77777777" w:rsidR="00866408" w:rsidRDefault="00000000">
            <w:pPr>
              <w:pStyle w:val="TableParagraph"/>
              <w:spacing w:line="227" w:lineRule="exact"/>
              <w:ind w:left="5" w:right="3"/>
              <w:jc w:val="center"/>
              <w:rPr>
                <w:sz w:val="20"/>
              </w:rPr>
            </w:pPr>
            <w:r>
              <w:rPr>
                <w:spacing w:val="-5"/>
                <w:sz w:val="20"/>
              </w:rPr>
              <w:t>25</w:t>
            </w:r>
          </w:p>
          <w:p w14:paraId="327024C4" w14:textId="77777777" w:rsidR="00866408" w:rsidRDefault="00000000">
            <w:pPr>
              <w:pStyle w:val="TableParagraph"/>
              <w:spacing w:line="213" w:lineRule="exact"/>
              <w:ind w:left="5"/>
              <w:jc w:val="center"/>
              <w:rPr>
                <w:sz w:val="13"/>
              </w:rPr>
            </w:pPr>
            <w:r>
              <w:rPr>
                <w:spacing w:val="-2"/>
                <w:position w:val="-5"/>
                <w:sz w:val="20"/>
              </w:rPr>
              <w:t>50</w:t>
            </w:r>
            <w:r>
              <w:rPr>
                <w:spacing w:val="-2"/>
                <w:sz w:val="13"/>
              </w:rPr>
              <w:t>STEL</w:t>
            </w:r>
          </w:p>
        </w:tc>
        <w:tc>
          <w:tcPr>
            <w:tcW w:w="1285" w:type="dxa"/>
          </w:tcPr>
          <w:p w14:paraId="133F3EE2" w14:textId="77777777" w:rsidR="00866408" w:rsidRDefault="00000000">
            <w:pPr>
              <w:pStyle w:val="TableParagraph"/>
              <w:spacing w:before="112"/>
              <w:ind w:left="5"/>
              <w:jc w:val="center"/>
              <w:rPr>
                <w:sz w:val="20"/>
              </w:rPr>
            </w:pPr>
            <w:r>
              <w:rPr>
                <w:spacing w:val="-5"/>
                <w:sz w:val="20"/>
              </w:rPr>
              <w:t>ppm</w:t>
            </w:r>
          </w:p>
        </w:tc>
      </w:tr>
    </w:tbl>
    <w:p w14:paraId="76A1FC2C" w14:textId="77777777" w:rsidR="00866408" w:rsidRDefault="00000000">
      <w:pPr>
        <w:pStyle w:val="BodyText"/>
        <w:spacing w:before="121"/>
        <w:ind w:left="160"/>
      </w:pPr>
      <w:r>
        <w:rPr>
          <w:position w:val="6"/>
          <w:sz w:val="13"/>
        </w:rPr>
        <w:t>(1)</w:t>
      </w:r>
      <w:r>
        <w:rPr>
          <w:spacing w:val="12"/>
          <w:position w:val="6"/>
          <w:sz w:val="13"/>
        </w:rPr>
        <w:t xml:space="preserve"> </w:t>
      </w:r>
      <w:r>
        <w:t>8-hour</w:t>
      </w:r>
      <w:r>
        <w:rPr>
          <w:spacing w:val="-5"/>
        </w:rPr>
        <w:t xml:space="preserve"> </w:t>
      </w:r>
      <w:r>
        <w:t>TWA</w:t>
      </w:r>
      <w:r>
        <w:rPr>
          <w:spacing w:val="-8"/>
        </w:rPr>
        <w:t xml:space="preserve"> </w:t>
      </w:r>
      <w:r>
        <w:t>unless</w:t>
      </w:r>
      <w:r>
        <w:rPr>
          <w:spacing w:val="-5"/>
        </w:rPr>
        <w:t xml:space="preserve"> </w:t>
      </w:r>
      <w:r>
        <w:t>otherwise</w:t>
      </w:r>
      <w:r>
        <w:rPr>
          <w:spacing w:val="-7"/>
        </w:rPr>
        <w:t xml:space="preserve"> </w:t>
      </w:r>
      <w:r>
        <w:rPr>
          <w:spacing w:val="-2"/>
        </w:rPr>
        <w:t>specified.</w:t>
      </w:r>
    </w:p>
    <w:p w14:paraId="3F541E7E" w14:textId="77777777" w:rsidR="00866408" w:rsidRDefault="00000000">
      <w:pPr>
        <w:pStyle w:val="BodyText"/>
        <w:spacing w:line="229" w:lineRule="exact"/>
        <w:ind w:left="160"/>
      </w:pPr>
      <w:r>
        <w:rPr>
          <w:position w:val="6"/>
          <w:sz w:val="13"/>
        </w:rPr>
        <w:t>(2)</w:t>
      </w:r>
      <w:r>
        <w:rPr>
          <w:spacing w:val="-6"/>
          <w:position w:val="6"/>
          <w:sz w:val="13"/>
        </w:rPr>
        <w:t xml:space="preserve"> </w:t>
      </w:r>
      <w:r>
        <w:t>10-hour</w:t>
      </w:r>
      <w:r>
        <w:rPr>
          <w:spacing w:val="-6"/>
        </w:rPr>
        <w:t xml:space="preserve"> </w:t>
      </w:r>
      <w:r>
        <w:t>TWA</w:t>
      </w:r>
      <w:r>
        <w:rPr>
          <w:spacing w:val="-9"/>
        </w:rPr>
        <w:t xml:space="preserve"> </w:t>
      </w:r>
      <w:r>
        <w:t>unless</w:t>
      </w:r>
      <w:r>
        <w:rPr>
          <w:spacing w:val="-6"/>
        </w:rPr>
        <w:t xml:space="preserve"> </w:t>
      </w:r>
      <w:r>
        <w:t>otherwise</w:t>
      </w:r>
      <w:r>
        <w:rPr>
          <w:spacing w:val="-8"/>
        </w:rPr>
        <w:t xml:space="preserve"> </w:t>
      </w:r>
      <w:r>
        <w:rPr>
          <w:spacing w:val="-2"/>
        </w:rPr>
        <w:t>specified</w:t>
      </w:r>
    </w:p>
    <w:p w14:paraId="1922A104" w14:textId="77777777" w:rsidR="00866408" w:rsidRDefault="00000000">
      <w:pPr>
        <w:pStyle w:val="BodyText"/>
        <w:ind w:left="160" w:right="4987" w:hanging="1"/>
      </w:pPr>
      <w:r>
        <w:rPr>
          <w:position w:val="6"/>
          <w:sz w:val="13"/>
        </w:rPr>
        <w:t>(3)</w:t>
      </w:r>
      <w:r>
        <w:rPr>
          <w:spacing w:val="13"/>
          <w:position w:val="6"/>
          <w:sz w:val="13"/>
        </w:rPr>
        <w:t xml:space="preserve"> </w:t>
      </w:r>
      <w:r>
        <w:t>VN</w:t>
      </w:r>
      <w:r>
        <w:rPr>
          <w:spacing w:val="-4"/>
        </w:rPr>
        <w:t xml:space="preserve"> </w:t>
      </w:r>
      <w:r>
        <w:t>MOH:</w:t>
      </w:r>
      <w:r>
        <w:rPr>
          <w:spacing w:val="-6"/>
        </w:rPr>
        <w:t xml:space="preserve"> </w:t>
      </w:r>
      <w:r>
        <w:t>according</w:t>
      </w:r>
      <w:r>
        <w:rPr>
          <w:spacing w:val="-5"/>
        </w:rPr>
        <w:t xml:space="preserve"> </w:t>
      </w:r>
      <w:r>
        <w:t>to</w:t>
      </w:r>
      <w:r>
        <w:rPr>
          <w:spacing w:val="-5"/>
        </w:rPr>
        <w:t xml:space="preserve"> </w:t>
      </w:r>
      <w:r>
        <w:t>Vietnam</w:t>
      </w:r>
      <w:r>
        <w:rPr>
          <w:spacing w:val="-2"/>
        </w:rPr>
        <w:t xml:space="preserve"> </w:t>
      </w:r>
      <w:r>
        <w:t>Ministry</w:t>
      </w:r>
      <w:r>
        <w:rPr>
          <w:spacing w:val="-9"/>
        </w:rPr>
        <w:t xml:space="preserve"> </w:t>
      </w:r>
      <w:r>
        <w:t>of</w:t>
      </w:r>
      <w:r>
        <w:rPr>
          <w:spacing w:val="-5"/>
        </w:rPr>
        <w:t xml:space="preserve"> </w:t>
      </w:r>
      <w:r>
        <w:t>Health STEL: 15-minute Short Term Exposure Limit</w:t>
      </w:r>
    </w:p>
    <w:p w14:paraId="6087D6BD" w14:textId="77777777" w:rsidR="00866408" w:rsidRDefault="00000000">
      <w:pPr>
        <w:pStyle w:val="BodyText"/>
        <w:ind w:left="160"/>
      </w:pPr>
      <w:r>
        <w:t>Ceiling:</w:t>
      </w:r>
      <w:r>
        <w:rPr>
          <w:spacing w:val="-6"/>
        </w:rPr>
        <w:t xml:space="preserve"> </w:t>
      </w:r>
      <w:r>
        <w:t>Concentration</w:t>
      </w:r>
      <w:r>
        <w:rPr>
          <w:spacing w:val="-6"/>
        </w:rPr>
        <w:t xml:space="preserve"> </w:t>
      </w:r>
      <w:r>
        <w:t>not</w:t>
      </w:r>
      <w:r>
        <w:rPr>
          <w:spacing w:val="-6"/>
        </w:rPr>
        <w:t xml:space="preserve"> </w:t>
      </w:r>
      <w:r>
        <w:t>to</w:t>
      </w:r>
      <w:r>
        <w:rPr>
          <w:spacing w:val="-6"/>
        </w:rPr>
        <w:t xml:space="preserve"> </w:t>
      </w:r>
      <w:r>
        <w:t>be</w:t>
      </w:r>
      <w:r>
        <w:rPr>
          <w:spacing w:val="-4"/>
        </w:rPr>
        <w:t xml:space="preserve"> </w:t>
      </w:r>
      <w:r>
        <w:t>exceeded</w:t>
      </w:r>
      <w:r>
        <w:rPr>
          <w:spacing w:val="-6"/>
        </w:rPr>
        <w:t xml:space="preserve"> </w:t>
      </w:r>
      <w:r>
        <w:t>at</w:t>
      </w:r>
      <w:r>
        <w:rPr>
          <w:spacing w:val="-4"/>
        </w:rPr>
        <w:t xml:space="preserve"> </w:t>
      </w:r>
      <w:r>
        <w:t>any</w:t>
      </w:r>
      <w:r>
        <w:rPr>
          <w:spacing w:val="-9"/>
        </w:rPr>
        <w:t xml:space="preserve"> </w:t>
      </w:r>
      <w:r>
        <w:rPr>
          <w:spacing w:val="-4"/>
        </w:rPr>
        <w:t>time.</w:t>
      </w:r>
    </w:p>
    <w:p w14:paraId="56460B04" w14:textId="77777777" w:rsidR="00866408" w:rsidRDefault="00866408">
      <w:pPr>
        <w:pStyle w:val="BodyText"/>
        <w:spacing w:before="44"/>
      </w:pPr>
    </w:p>
    <w:p w14:paraId="58218A0B" w14:textId="77777777" w:rsidR="00866408" w:rsidRDefault="00000000">
      <w:pPr>
        <w:pStyle w:val="Heading2"/>
      </w:pPr>
      <w:r>
        <w:t>ENGINEERING</w:t>
      </w:r>
      <w:r>
        <w:rPr>
          <w:spacing w:val="-15"/>
        </w:rPr>
        <w:t xml:space="preserve"> </w:t>
      </w:r>
      <w:r>
        <w:rPr>
          <w:spacing w:val="-2"/>
        </w:rPr>
        <w:t>CONTROLS</w:t>
      </w:r>
    </w:p>
    <w:p w14:paraId="19B9AFED" w14:textId="77777777" w:rsidR="00866408" w:rsidRDefault="00000000">
      <w:pPr>
        <w:pStyle w:val="BodyText"/>
        <w:spacing w:before="3"/>
        <w:ind w:left="159" w:right="158"/>
        <w:jc w:val="both"/>
      </w:pPr>
      <w:r>
        <w:t>Explosion proof or</w:t>
      </w:r>
      <w:r>
        <w:rPr>
          <w:spacing w:val="-1"/>
        </w:rPr>
        <w:t xml:space="preserve"> </w:t>
      </w:r>
      <w:r>
        <w:t>local</w:t>
      </w:r>
      <w:r>
        <w:rPr>
          <w:spacing w:val="-3"/>
        </w:rPr>
        <w:t xml:space="preserve"> </w:t>
      </w:r>
      <w:r>
        <w:t>exhaust</w:t>
      </w:r>
      <w:r>
        <w:rPr>
          <w:spacing w:val="-2"/>
        </w:rPr>
        <w:t xml:space="preserve"> </w:t>
      </w:r>
      <w:r>
        <w:t>ventilation</w:t>
      </w:r>
      <w:r>
        <w:rPr>
          <w:spacing w:val="-2"/>
        </w:rPr>
        <w:t xml:space="preserve"> </w:t>
      </w:r>
      <w:r>
        <w:t>should</w:t>
      </w:r>
      <w:r>
        <w:rPr>
          <w:spacing w:val="-2"/>
        </w:rPr>
        <w:t xml:space="preserve"> </w:t>
      </w:r>
      <w:r>
        <w:t>be used</w:t>
      </w:r>
      <w:r>
        <w:rPr>
          <w:spacing w:val="-2"/>
        </w:rPr>
        <w:t xml:space="preserve"> </w:t>
      </w:r>
      <w:r>
        <w:t>to:</w:t>
      </w:r>
      <w:r>
        <w:rPr>
          <w:spacing w:val="-2"/>
        </w:rPr>
        <w:t xml:space="preserve"> </w:t>
      </w:r>
      <w:r>
        <w:t>(1)</w:t>
      </w:r>
      <w:r>
        <w:rPr>
          <w:spacing w:val="-1"/>
        </w:rPr>
        <w:t xml:space="preserve"> </w:t>
      </w:r>
      <w:r>
        <w:t>Maintain</w:t>
      </w:r>
      <w:r>
        <w:rPr>
          <w:spacing w:val="-2"/>
        </w:rPr>
        <w:t xml:space="preserve"> </w:t>
      </w:r>
      <w:r>
        <w:t>airborne</w:t>
      </w:r>
      <w:r>
        <w:rPr>
          <w:spacing w:val="-2"/>
        </w:rPr>
        <w:t xml:space="preserve"> </w:t>
      </w:r>
      <w:r>
        <w:t>chemical</w:t>
      </w:r>
      <w:r>
        <w:rPr>
          <w:spacing w:val="-3"/>
        </w:rPr>
        <w:t xml:space="preserve"> </w:t>
      </w:r>
      <w:r>
        <w:t>concentrations below applicable exposure limits, (2) Prevent accumulation of flammable vapors and formation of explosive atmospheres, and (3) Prevent formation of oxygen deficient atmospheres, especially in confined spaces.</w:t>
      </w:r>
    </w:p>
    <w:p w14:paraId="039EC81B" w14:textId="77777777" w:rsidR="00866408" w:rsidRDefault="00866408">
      <w:pPr>
        <w:pStyle w:val="BodyText"/>
        <w:spacing w:before="42"/>
      </w:pPr>
    </w:p>
    <w:p w14:paraId="7D6F5F57" w14:textId="77777777" w:rsidR="00866408" w:rsidRDefault="00000000">
      <w:pPr>
        <w:pStyle w:val="Heading2"/>
      </w:pPr>
      <w:r>
        <w:t>EYE</w:t>
      </w:r>
      <w:r>
        <w:rPr>
          <w:spacing w:val="-5"/>
        </w:rPr>
        <w:t xml:space="preserve"> </w:t>
      </w:r>
      <w:r>
        <w:rPr>
          <w:spacing w:val="-2"/>
        </w:rPr>
        <w:t>PROTECTION</w:t>
      </w:r>
    </w:p>
    <w:p w14:paraId="34A97AE7" w14:textId="77777777" w:rsidR="00866408" w:rsidRDefault="00000000">
      <w:pPr>
        <w:pStyle w:val="BodyText"/>
        <w:spacing w:before="3"/>
        <w:ind w:left="159" w:right="158"/>
        <w:jc w:val="both"/>
      </w:pPr>
      <w:r>
        <w:t>Eye protection</w:t>
      </w:r>
      <w:r>
        <w:rPr>
          <w:spacing w:val="-1"/>
        </w:rPr>
        <w:t xml:space="preserve"> </w:t>
      </w:r>
      <w:r>
        <w:t>that</w:t>
      </w:r>
      <w:r>
        <w:rPr>
          <w:spacing w:val="-1"/>
        </w:rPr>
        <w:t xml:space="preserve"> </w:t>
      </w:r>
      <w:r>
        <w:t>meets or exceeds ANSI</w:t>
      </w:r>
      <w:r>
        <w:rPr>
          <w:spacing w:val="-1"/>
        </w:rPr>
        <w:t xml:space="preserve"> </w:t>
      </w:r>
      <w:r>
        <w:t>Z.87.1 is recommended</w:t>
      </w:r>
      <w:r>
        <w:rPr>
          <w:spacing w:val="-1"/>
        </w:rPr>
        <w:t xml:space="preserve"> </w:t>
      </w:r>
      <w:r>
        <w:t>if there is a</w:t>
      </w:r>
      <w:r>
        <w:rPr>
          <w:spacing w:val="-1"/>
        </w:rPr>
        <w:t xml:space="preserve"> </w:t>
      </w:r>
      <w:r>
        <w:t>potential</w:t>
      </w:r>
      <w:r>
        <w:rPr>
          <w:spacing w:val="-2"/>
        </w:rPr>
        <w:t xml:space="preserve"> </w:t>
      </w:r>
      <w:r>
        <w:t>for liquid</w:t>
      </w:r>
      <w:r>
        <w:rPr>
          <w:spacing w:val="-1"/>
        </w:rPr>
        <w:t xml:space="preserve"> </w:t>
      </w:r>
      <w:r>
        <w:t>contact</w:t>
      </w:r>
      <w:r>
        <w:rPr>
          <w:spacing w:val="-1"/>
        </w:rPr>
        <w:t xml:space="preserve"> </w:t>
      </w:r>
      <w:r>
        <w:t>to the eyes. Safety glasses equipped with side shields or safety</w:t>
      </w:r>
      <w:r>
        <w:rPr>
          <w:spacing w:val="-2"/>
        </w:rPr>
        <w:t xml:space="preserve"> </w:t>
      </w:r>
      <w:r>
        <w:t>goggles are recommended. Chemical goggles should be worn during transfer operations or when there is a likelihood of misting, splashing or spraying of this material. A face shield may be necessary depending on conditions of use.</w:t>
      </w:r>
    </w:p>
    <w:p w14:paraId="64DCB1C7" w14:textId="77777777" w:rsidR="00866408" w:rsidRDefault="00000000">
      <w:pPr>
        <w:pStyle w:val="Heading2"/>
        <w:spacing w:before="182"/>
      </w:pPr>
      <w:r>
        <w:t>HAND</w:t>
      </w:r>
      <w:r>
        <w:rPr>
          <w:spacing w:val="-8"/>
        </w:rPr>
        <w:t xml:space="preserve"> </w:t>
      </w:r>
      <w:r>
        <w:rPr>
          <w:spacing w:val="-2"/>
        </w:rPr>
        <w:t>PROTECTION</w:t>
      </w:r>
    </w:p>
    <w:p w14:paraId="019D1289" w14:textId="77777777" w:rsidR="00866408" w:rsidRDefault="00000000">
      <w:pPr>
        <w:pStyle w:val="BodyText"/>
        <w:spacing w:before="2"/>
        <w:ind w:left="159" w:right="157"/>
        <w:jc w:val="both"/>
      </w:pPr>
      <w:r>
        <w:t>Avoid skin contact. Use impervious gloves. PVC and neoprene may</w:t>
      </w:r>
      <w:r>
        <w:rPr>
          <w:spacing w:val="-2"/>
        </w:rPr>
        <w:t xml:space="preserve"> </w:t>
      </w:r>
      <w:r>
        <w:t>be suitable for incidental contact. Nitrile rubber should be used for longer term protection when prolonged or frequent contact may occur. Gloves should be worn on clean hands and hands should be washed after removing gloves. Also wash hands with plenty of mild soap and water before eating, drinking, smoking, using toilet facilities or leaving work.</w:t>
      </w:r>
    </w:p>
    <w:p w14:paraId="01DCD330" w14:textId="77777777" w:rsidR="00866408" w:rsidRDefault="00000000">
      <w:pPr>
        <w:pStyle w:val="Heading2"/>
        <w:spacing w:before="228"/>
      </w:pPr>
      <w:r>
        <w:t>SKIN</w:t>
      </w:r>
      <w:r>
        <w:rPr>
          <w:spacing w:val="-3"/>
        </w:rPr>
        <w:t xml:space="preserve"> </w:t>
      </w:r>
      <w:r>
        <w:t>AND</w:t>
      </w:r>
      <w:r>
        <w:rPr>
          <w:spacing w:val="-7"/>
        </w:rPr>
        <w:t xml:space="preserve"> </w:t>
      </w:r>
      <w:r>
        <w:t>BODY</w:t>
      </w:r>
      <w:r>
        <w:rPr>
          <w:spacing w:val="-3"/>
        </w:rPr>
        <w:t xml:space="preserve"> </w:t>
      </w:r>
      <w:r>
        <w:rPr>
          <w:spacing w:val="-2"/>
        </w:rPr>
        <w:t>PROTECTION</w:t>
      </w:r>
    </w:p>
    <w:p w14:paraId="0F9E7B82" w14:textId="77777777" w:rsidR="00866408" w:rsidRDefault="00000000">
      <w:pPr>
        <w:pStyle w:val="BodyText"/>
        <w:spacing w:before="3"/>
        <w:ind w:left="159" w:right="160"/>
        <w:jc w:val="both"/>
      </w:pPr>
      <w:r>
        <w:t>Avoid skin contact. Wear long-sleeved fire-retardant garments while working with flammable and</w:t>
      </w:r>
      <w:r>
        <w:rPr>
          <w:spacing w:val="40"/>
        </w:rPr>
        <w:t xml:space="preserve"> </w:t>
      </w:r>
      <w:r>
        <w:t>combustible liquids. Additional chemical-resistant protective gear may be required if splashing or spraying conditions exist.</w:t>
      </w:r>
    </w:p>
    <w:p w14:paraId="4DF4E980" w14:textId="77777777" w:rsidR="00866408" w:rsidRDefault="00000000">
      <w:pPr>
        <w:pStyle w:val="Heading2"/>
        <w:spacing w:before="227"/>
      </w:pPr>
      <w:r>
        <w:t>RESPIRATORY</w:t>
      </w:r>
      <w:r>
        <w:rPr>
          <w:spacing w:val="-14"/>
        </w:rPr>
        <w:t xml:space="preserve"> </w:t>
      </w:r>
      <w:r>
        <w:rPr>
          <w:spacing w:val="-2"/>
        </w:rPr>
        <w:t>PROTECTION</w:t>
      </w:r>
    </w:p>
    <w:p w14:paraId="47AEB8B1" w14:textId="77777777" w:rsidR="00866408" w:rsidRDefault="00000000">
      <w:pPr>
        <w:pStyle w:val="BodyText"/>
        <w:spacing w:before="3"/>
        <w:ind w:left="159" w:right="157"/>
        <w:jc w:val="both"/>
      </w:pPr>
      <w:r>
        <w:t>A</w:t>
      </w:r>
      <w:r>
        <w:rPr>
          <w:spacing w:val="-5"/>
        </w:rPr>
        <w:t xml:space="preserve"> </w:t>
      </w:r>
      <w:r>
        <w:t>respiratory</w:t>
      </w:r>
      <w:r>
        <w:rPr>
          <w:spacing w:val="-5"/>
        </w:rPr>
        <w:t xml:space="preserve"> </w:t>
      </w:r>
      <w:r>
        <w:t>protection</w:t>
      </w:r>
      <w:r>
        <w:rPr>
          <w:spacing w:val="-4"/>
        </w:rPr>
        <w:t xml:space="preserve"> </w:t>
      </w:r>
      <w:r>
        <w:t>program that</w:t>
      </w:r>
      <w:r>
        <w:rPr>
          <w:spacing w:val="-4"/>
        </w:rPr>
        <w:t xml:space="preserve"> </w:t>
      </w:r>
      <w:r>
        <w:t>meets</w:t>
      </w:r>
      <w:r>
        <w:rPr>
          <w:spacing w:val="-3"/>
        </w:rPr>
        <w:t xml:space="preserve"> </w:t>
      </w:r>
      <w:r>
        <w:t>or</w:t>
      </w:r>
      <w:r>
        <w:rPr>
          <w:spacing w:val="-3"/>
        </w:rPr>
        <w:t xml:space="preserve"> </w:t>
      </w:r>
      <w:r>
        <w:t>exceeds</w:t>
      </w:r>
      <w:r>
        <w:rPr>
          <w:spacing w:val="-3"/>
        </w:rPr>
        <w:t xml:space="preserve"> </w:t>
      </w:r>
      <w:r>
        <w:t>OSHA</w:t>
      </w:r>
      <w:r>
        <w:rPr>
          <w:spacing w:val="-2"/>
        </w:rPr>
        <w:t xml:space="preserve"> </w:t>
      </w:r>
      <w:r>
        <w:t>29</w:t>
      </w:r>
      <w:r>
        <w:rPr>
          <w:spacing w:val="-4"/>
        </w:rPr>
        <w:t xml:space="preserve"> </w:t>
      </w:r>
      <w:r>
        <w:t>CFR</w:t>
      </w:r>
      <w:r>
        <w:rPr>
          <w:spacing w:val="-1"/>
        </w:rPr>
        <w:t xml:space="preserve"> </w:t>
      </w:r>
      <w:r>
        <w:t>1910.134</w:t>
      </w:r>
      <w:r>
        <w:rPr>
          <w:spacing w:val="-2"/>
        </w:rPr>
        <w:t xml:space="preserve"> </w:t>
      </w:r>
      <w:r>
        <w:t>and</w:t>
      </w:r>
      <w:r>
        <w:rPr>
          <w:spacing w:val="-2"/>
        </w:rPr>
        <w:t xml:space="preserve"> </w:t>
      </w:r>
      <w:r>
        <w:t>ANSI</w:t>
      </w:r>
      <w:r>
        <w:rPr>
          <w:spacing w:val="-4"/>
        </w:rPr>
        <w:t xml:space="preserve"> </w:t>
      </w:r>
      <w:r>
        <w:t>Z.88.2</w:t>
      </w:r>
      <w:r>
        <w:rPr>
          <w:spacing w:val="-4"/>
        </w:rPr>
        <w:t xml:space="preserve"> </w:t>
      </w:r>
      <w:r>
        <w:t>should</w:t>
      </w:r>
      <w:r>
        <w:rPr>
          <w:spacing w:val="-4"/>
        </w:rPr>
        <w:t xml:space="preserve"> </w:t>
      </w:r>
      <w:r>
        <w:t>be followed whenever workplace conditions warrant the use of a respirator. Use a full-face positive-pressure supplied air respirator in circumstances where air-purifying respirators may not provide adequate protection or where there may be the potential for airborne exposure above the exposure limits. If exposure concentration is unknown, IDLH conditions exist or there is a potential for exposure to hydrogen sulfide above exposure limits, use a NIOSH approved self-contained breathing apparatus (SCBA) or equivalent operated in a pressure demand or other positive pressure mode.</w:t>
      </w:r>
    </w:p>
    <w:p w14:paraId="14F030BA" w14:textId="77777777" w:rsidR="00866408" w:rsidRDefault="00866408">
      <w:pPr>
        <w:pStyle w:val="BodyText"/>
        <w:jc w:val="both"/>
        <w:sectPr w:rsidR="00866408">
          <w:pgSz w:w="11910" w:h="16840"/>
          <w:pgMar w:top="800" w:right="992" w:bottom="720" w:left="992" w:header="0" w:footer="534" w:gutter="0"/>
          <w:cols w:space="720"/>
        </w:sectPr>
      </w:pPr>
    </w:p>
    <w:p w14:paraId="5D89FB8D" w14:textId="77777777" w:rsidR="00866408" w:rsidRDefault="00000000">
      <w:pPr>
        <w:tabs>
          <w:tab w:val="left" w:pos="9908"/>
        </w:tabs>
        <w:spacing w:before="77"/>
        <w:ind w:left="42"/>
        <w:rPr>
          <w:sz w:val="24"/>
        </w:rPr>
      </w:pPr>
      <w:bookmarkStart w:id="9" w:name="Section_9_-_PHYSICAL_AND_CHEMICAL_PROPER"/>
      <w:bookmarkEnd w:id="9"/>
      <w:r>
        <w:rPr>
          <w:color w:val="FFFFFF"/>
          <w:spacing w:val="43"/>
          <w:sz w:val="24"/>
          <w:highlight w:val="black"/>
        </w:rPr>
        <w:lastRenderedPageBreak/>
        <w:t xml:space="preserve"> </w:t>
      </w:r>
      <w:r>
        <w:rPr>
          <w:color w:val="FFFFFF"/>
          <w:sz w:val="24"/>
          <w:highlight w:val="black"/>
        </w:rPr>
        <w:t>Section</w:t>
      </w:r>
      <w:r>
        <w:rPr>
          <w:color w:val="FFFFFF"/>
          <w:spacing w:val="-5"/>
          <w:sz w:val="24"/>
          <w:highlight w:val="black"/>
        </w:rPr>
        <w:t xml:space="preserve"> </w:t>
      </w:r>
      <w:r>
        <w:rPr>
          <w:color w:val="FFFFFF"/>
          <w:sz w:val="24"/>
          <w:highlight w:val="black"/>
        </w:rPr>
        <w:t>9</w:t>
      </w:r>
      <w:r>
        <w:rPr>
          <w:color w:val="FFFFFF"/>
          <w:spacing w:val="-3"/>
          <w:sz w:val="24"/>
          <w:highlight w:val="black"/>
        </w:rPr>
        <w:t xml:space="preserve"> </w:t>
      </w:r>
      <w:r>
        <w:rPr>
          <w:color w:val="FFFFFF"/>
          <w:sz w:val="24"/>
          <w:highlight w:val="black"/>
        </w:rPr>
        <w:t>-</w:t>
      </w:r>
      <w:r>
        <w:rPr>
          <w:color w:val="FFFFFF"/>
          <w:spacing w:val="-4"/>
          <w:sz w:val="24"/>
          <w:highlight w:val="black"/>
        </w:rPr>
        <w:t xml:space="preserve"> </w:t>
      </w:r>
      <w:r>
        <w:rPr>
          <w:color w:val="FFFFFF"/>
          <w:sz w:val="24"/>
          <w:highlight w:val="black"/>
        </w:rPr>
        <w:t>PHYSICAL</w:t>
      </w:r>
      <w:r>
        <w:rPr>
          <w:color w:val="FFFFFF"/>
          <w:spacing w:val="-5"/>
          <w:sz w:val="24"/>
          <w:highlight w:val="black"/>
        </w:rPr>
        <w:t xml:space="preserve"> </w:t>
      </w:r>
      <w:r>
        <w:rPr>
          <w:color w:val="FFFFFF"/>
          <w:sz w:val="24"/>
          <w:highlight w:val="black"/>
        </w:rPr>
        <w:t>AND</w:t>
      </w:r>
      <w:r>
        <w:rPr>
          <w:color w:val="FFFFFF"/>
          <w:spacing w:val="-4"/>
          <w:sz w:val="24"/>
          <w:highlight w:val="black"/>
        </w:rPr>
        <w:t xml:space="preserve"> </w:t>
      </w:r>
      <w:r>
        <w:rPr>
          <w:color w:val="FFFFFF"/>
          <w:sz w:val="24"/>
          <w:highlight w:val="black"/>
        </w:rPr>
        <w:t>CHEMICAL</w:t>
      </w:r>
      <w:r>
        <w:rPr>
          <w:color w:val="FFFFFF"/>
          <w:spacing w:val="-3"/>
          <w:sz w:val="24"/>
          <w:highlight w:val="black"/>
        </w:rPr>
        <w:t xml:space="preserve"> </w:t>
      </w:r>
      <w:r>
        <w:rPr>
          <w:color w:val="FFFFFF"/>
          <w:spacing w:val="-2"/>
          <w:sz w:val="24"/>
          <w:highlight w:val="black"/>
        </w:rPr>
        <w:t>PROPERTIES</w:t>
      </w:r>
      <w:r>
        <w:rPr>
          <w:color w:val="FFFFFF"/>
          <w:sz w:val="24"/>
          <w:highlight w:val="black"/>
        </w:rPr>
        <w:tab/>
      </w:r>
    </w:p>
    <w:p w14:paraId="118441F8" w14:textId="77777777" w:rsidR="00866408" w:rsidRDefault="00866408">
      <w:pPr>
        <w:pStyle w:val="BodyText"/>
        <w:spacing w:before="84"/>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68"/>
        <w:gridCol w:w="5753"/>
      </w:tblGrid>
      <w:tr w:rsidR="00866408" w14:paraId="75E67E98" w14:textId="77777777">
        <w:trPr>
          <w:trHeight w:val="469"/>
        </w:trPr>
        <w:tc>
          <w:tcPr>
            <w:tcW w:w="4068" w:type="dxa"/>
          </w:tcPr>
          <w:p w14:paraId="19E3703B" w14:textId="77777777" w:rsidR="00866408" w:rsidRDefault="00000000">
            <w:pPr>
              <w:pStyle w:val="TableParagraph"/>
              <w:spacing w:before="114"/>
              <w:rPr>
                <w:rFonts w:ascii="Arial"/>
                <w:b/>
                <w:sz w:val="20"/>
              </w:rPr>
            </w:pPr>
            <w:r>
              <w:rPr>
                <w:rFonts w:ascii="Arial"/>
                <w:b/>
                <w:sz w:val="20"/>
              </w:rPr>
              <w:t>Physical</w:t>
            </w:r>
            <w:r>
              <w:rPr>
                <w:rFonts w:ascii="Arial"/>
                <w:b/>
                <w:spacing w:val="-10"/>
                <w:sz w:val="20"/>
              </w:rPr>
              <w:t xml:space="preserve"> </w:t>
            </w:r>
            <w:r>
              <w:rPr>
                <w:rFonts w:ascii="Arial"/>
                <w:b/>
                <w:spacing w:val="-2"/>
                <w:sz w:val="20"/>
              </w:rPr>
              <w:t>state</w:t>
            </w:r>
          </w:p>
        </w:tc>
        <w:tc>
          <w:tcPr>
            <w:tcW w:w="5753" w:type="dxa"/>
          </w:tcPr>
          <w:p w14:paraId="4555568F" w14:textId="77777777" w:rsidR="00866408" w:rsidRDefault="00000000">
            <w:pPr>
              <w:pStyle w:val="TableParagraph"/>
              <w:spacing w:before="117"/>
              <w:rPr>
                <w:sz w:val="20"/>
              </w:rPr>
            </w:pPr>
            <w:r>
              <w:rPr>
                <w:spacing w:val="-2"/>
                <w:sz w:val="20"/>
              </w:rPr>
              <w:t>Liquid</w:t>
            </w:r>
          </w:p>
        </w:tc>
      </w:tr>
      <w:tr w:rsidR="00866408" w14:paraId="3D139515" w14:textId="77777777">
        <w:trPr>
          <w:trHeight w:val="470"/>
        </w:trPr>
        <w:tc>
          <w:tcPr>
            <w:tcW w:w="4068" w:type="dxa"/>
          </w:tcPr>
          <w:p w14:paraId="26937479" w14:textId="77777777" w:rsidR="00866408" w:rsidRDefault="00000000">
            <w:pPr>
              <w:pStyle w:val="TableParagraph"/>
              <w:spacing w:before="114"/>
              <w:rPr>
                <w:rFonts w:ascii="Arial"/>
                <w:b/>
                <w:sz w:val="20"/>
              </w:rPr>
            </w:pPr>
            <w:r>
              <w:rPr>
                <w:rFonts w:ascii="Arial"/>
                <w:b/>
                <w:spacing w:val="-2"/>
                <w:sz w:val="20"/>
              </w:rPr>
              <w:t>Color</w:t>
            </w:r>
          </w:p>
        </w:tc>
        <w:tc>
          <w:tcPr>
            <w:tcW w:w="5753" w:type="dxa"/>
          </w:tcPr>
          <w:p w14:paraId="01E804FA" w14:textId="77777777" w:rsidR="00866408" w:rsidRDefault="00000000">
            <w:pPr>
              <w:pStyle w:val="TableParagraph"/>
              <w:spacing w:before="117"/>
              <w:rPr>
                <w:sz w:val="20"/>
              </w:rPr>
            </w:pPr>
            <w:r>
              <w:rPr>
                <w:spacing w:val="-2"/>
                <w:sz w:val="20"/>
              </w:rPr>
              <w:t>Yellowish</w:t>
            </w:r>
          </w:p>
        </w:tc>
      </w:tr>
      <w:tr w:rsidR="00866408" w14:paraId="51A6A271" w14:textId="77777777">
        <w:trPr>
          <w:trHeight w:val="470"/>
        </w:trPr>
        <w:tc>
          <w:tcPr>
            <w:tcW w:w="4068" w:type="dxa"/>
          </w:tcPr>
          <w:p w14:paraId="334B0B31" w14:textId="77777777" w:rsidR="00866408" w:rsidRDefault="00000000">
            <w:pPr>
              <w:pStyle w:val="TableParagraph"/>
              <w:spacing w:before="114"/>
              <w:rPr>
                <w:rFonts w:ascii="Arial"/>
                <w:b/>
                <w:sz w:val="20"/>
              </w:rPr>
            </w:pPr>
            <w:r>
              <w:rPr>
                <w:rFonts w:ascii="Arial"/>
                <w:b/>
                <w:spacing w:val="-4"/>
                <w:sz w:val="20"/>
              </w:rPr>
              <w:t>Odor</w:t>
            </w:r>
          </w:p>
        </w:tc>
        <w:tc>
          <w:tcPr>
            <w:tcW w:w="5753" w:type="dxa"/>
          </w:tcPr>
          <w:p w14:paraId="60F928FF" w14:textId="77777777" w:rsidR="00866408" w:rsidRDefault="00000000">
            <w:pPr>
              <w:pStyle w:val="TableParagraph"/>
              <w:spacing w:before="117"/>
              <w:rPr>
                <w:sz w:val="20"/>
              </w:rPr>
            </w:pPr>
            <w:r>
              <w:rPr>
                <w:spacing w:val="-2"/>
                <w:sz w:val="20"/>
              </w:rPr>
              <w:t>Gasoline</w:t>
            </w:r>
          </w:p>
        </w:tc>
      </w:tr>
      <w:tr w:rsidR="00866408" w14:paraId="30C130F4" w14:textId="77777777">
        <w:trPr>
          <w:trHeight w:val="469"/>
        </w:trPr>
        <w:tc>
          <w:tcPr>
            <w:tcW w:w="4068" w:type="dxa"/>
          </w:tcPr>
          <w:p w14:paraId="00B2A0CC" w14:textId="77777777" w:rsidR="00866408" w:rsidRDefault="00000000">
            <w:pPr>
              <w:pStyle w:val="TableParagraph"/>
              <w:spacing w:before="114"/>
              <w:rPr>
                <w:rFonts w:ascii="Arial"/>
                <w:b/>
                <w:sz w:val="20"/>
              </w:rPr>
            </w:pPr>
            <w:r>
              <w:rPr>
                <w:rFonts w:ascii="Arial"/>
                <w:b/>
                <w:sz w:val="20"/>
              </w:rPr>
              <w:t>Initial</w:t>
            </w:r>
            <w:r>
              <w:rPr>
                <w:rFonts w:ascii="Arial"/>
                <w:b/>
                <w:spacing w:val="-9"/>
                <w:sz w:val="20"/>
              </w:rPr>
              <w:t xml:space="preserve"> </w:t>
            </w:r>
            <w:r>
              <w:rPr>
                <w:rFonts w:ascii="Arial"/>
                <w:b/>
                <w:sz w:val="20"/>
              </w:rPr>
              <w:t>boiling</w:t>
            </w:r>
            <w:r>
              <w:rPr>
                <w:rFonts w:ascii="Arial"/>
                <w:b/>
                <w:spacing w:val="-7"/>
                <w:sz w:val="20"/>
              </w:rPr>
              <w:t xml:space="preserve"> </w:t>
            </w:r>
            <w:r>
              <w:rPr>
                <w:rFonts w:ascii="Arial"/>
                <w:b/>
                <w:sz w:val="20"/>
              </w:rPr>
              <w:t>point</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boiling</w:t>
            </w:r>
            <w:r>
              <w:rPr>
                <w:rFonts w:ascii="Arial"/>
                <w:b/>
                <w:spacing w:val="-7"/>
                <w:sz w:val="20"/>
              </w:rPr>
              <w:t xml:space="preserve"> </w:t>
            </w:r>
            <w:r>
              <w:rPr>
                <w:rFonts w:ascii="Arial"/>
                <w:b/>
                <w:spacing w:val="-2"/>
                <w:sz w:val="20"/>
              </w:rPr>
              <w:t>range</w:t>
            </w:r>
          </w:p>
        </w:tc>
        <w:tc>
          <w:tcPr>
            <w:tcW w:w="5753" w:type="dxa"/>
          </w:tcPr>
          <w:p w14:paraId="5FCF5A1F" w14:textId="77777777" w:rsidR="00866408" w:rsidRDefault="00000000">
            <w:pPr>
              <w:pStyle w:val="TableParagraph"/>
              <w:spacing w:before="117"/>
              <w:rPr>
                <w:sz w:val="20"/>
              </w:rPr>
            </w:pPr>
            <w:r>
              <w:rPr>
                <w:sz w:val="20"/>
              </w:rPr>
              <w:t>30.9</w:t>
            </w:r>
            <w:r>
              <w:rPr>
                <w:position w:val="6"/>
                <w:sz w:val="13"/>
              </w:rPr>
              <w:t>o</w:t>
            </w:r>
            <w:r>
              <w:rPr>
                <w:sz w:val="20"/>
              </w:rPr>
              <w:t>C</w:t>
            </w:r>
            <w:r>
              <w:rPr>
                <w:spacing w:val="-7"/>
                <w:sz w:val="20"/>
              </w:rPr>
              <w:t xml:space="preserve"> </w:t>
            </w:r>
            <w:r>
              <w:rPr>
                <w:sz w:val="20"/>
              </w:rPr>
              <w:t>to</w:t>
            </w:r>
            <w:r>
              <w:rPr>
                <w:spacing w:val="-4"/>
                <w:sz w:val="20"/>
              </w:rPr>
              <w:t xml:space="preserve"> </w:t>
            </w:r>
            <w:r>
              <w:rPr>
                <w:spacing w:val="-2"/>
                <w:sz w:val="20"/>
              </w:rPr>
              <w:t>305.5</w:t>
            </w:r>
            <w:r>
              <w:rPr>
                <w:spacing w:val="-2"/>
                <w:position w:val="6"/>
                <w:sz w:val="13"/>
              </w:rPr>
              <w:t>o</w:t>
            </w:r>
            <w:r>
              <w:rPr>
                <w:spacing w:val="-2"/>
                <w:sz w:val="20"/>
              </w:rPr>
              <w:t>C</w:t>
            </w:r>
          </w:p>
        </w:tc>
      </w:tr>
      <w:tr w:rsidR="00866408" w14:paraId="4A3A29F9" w14:textId="77777777">
        <w:trPr>
          <w:trHeight w:val="470"/>
        </w:trPr>
        <w:tc>
          <w:tcPr>
            <w:tcW w:w="4068" w:type="dxa"/>
          </w:tcPr>
          <w:p w14:paraId="7E7FCFD6" w14:textId="77777777" w:rsidR="00866408" w:rsidRDefault="00000000">
            <w:pPr>
              <w:pStyle w:val="TableParagraph"/>
              <w:spacing w:before="114"/>
              <w:rPr>
                <w:rFonts w:ascii="Arial"/>
                <w:b/>
                <w:sz w:val="20"/>
              </w:rPr>
            </w:pPr>
            <w:r>
              <w:rPr>
                <w:rFonts w:ascii="Arial"/>
                <w:b/>
                <w:sz w:val="20"/>
              </w:rPr>
              <w:t>Flash</w:t>
            </w:r>
            <w:r>
              <w:rPr>
                <w:rFonts w:ascii="Arial"/>
                <w:b/>
                <w:spacing w:val="-9"/>
                <w:sz w:val="20"/>
              </w:rPr>
              <w:t xml:space="preserve"> </w:t>
            </w:r>
            <w:r>
              <w:rPr>
                <w:rFonts w:ascii="Arial"/>
                <w:b/>
                <w:spacing w:val="-2"/>
                <w:sz w:val="20"/>
              </w:rPr>
              <w:t>point</w:t>
            </w:r>
          </w:p>
        </w:tc>
        <w:tc>
          <w:tcPr>
            <w:tcW w:w="5753" w:type="dxa"/>
          </w:tcPr>
          <w:p w14:paraId="085544B9" w14:textId="77777777" w:rsidR="00866408" w:rsidRDefault="00000000">
            <w:pPr>
              <w:pStyle w:val="TableParagraph"/>
              <w:spacing w:before="117"/>
              <w:rPr>
                <w:sz w:val="20"/>
              </w:rPr>
            </w:pPr>
            <w:r>
              <w:rPr>
                <w:sz w:val="20"/>
              </w:rPr>
              <w:t>&lt;</w:t>
            </w:r>
            <w:r>
              <w:rPr>
                <w:spacing w:val="-4"/>
                <w:sz w:val="20"/>
              </w:rPr>
              <w:t xml:space="preserve"> </w:t>
            </w:r>
            <w:r>
              <w:rPr>
                <w:sz w:val="20"/>
              </w:rPr>
              <w:t>-</w:t>
            </w:r>
            <w:r>
              <w:rPr>
                <w:spacing w:val="-4"/>
                <w:sz w:val="20"/>
              </w:rPr>
              <w:t>20</w:t>
            </w:r>
            <w:r>
              <w:rPr>
                <w:spacing w:val="-4"/>
                <w:position w:val="6"/>
                <w:sz w:val="13"/>
              </w:rPr>
              <w:t>o</w:t>
            </w:r>
            <w:r>
              <w:rPr>
                <w:spacing w:val="-4"/>
                <w:sz w:val="20"/>
              </w:rPr>
              <w:t>C</w:t>
            </w:r>
          </w:p>
        </w:tc>
      </w:tr>
      <w:tr w:rsidR="00866408" w14:paraId="700C7029" w14:textId="77777777">
        <w:trPr>
          <w:trHeight w:val="470"/>
        </w:trPr>
        <w:tc>
          <w:tcPr>
            <w:tcW w:w="4068" w:type="dxa"/>
          </w:tcPr>
          <w:p w14:paraId="34691B36" w14:textId="77777777" w:rsidR="00866408" w:rsidRDefault="00000000">
            <w:pPr>
              <w:pStyle w:val="TableParagraph"/>
              <w:spacing w:before="114"/>
              <w:rPr>
                <w:rFonts w:ascii="Arial"/>
                <w:b/>
                <w:sz w:val="20"/>
              </w:rPr>
            </w:pPr>
            <w:r>
              <w:rPr>
                <w:rFonts w:ascii="Arial"/>
                <w:b/>
                <w:sz w:val="20"/>
              </w:rPr>
              <w:t>Vapor</w:t>
            </w:r>
            <w:r>
              <w:rPr>
                <w:rFonts w:ascii="Arial"/>
                <w:b/>
                <w:spacing w:val="-10"/>
                <w:sz w:val="20"/>
              </w:rPr>
              <w:t xml:space="preserve"> </w:t>
            </w:r>
            <w:r>
              <w:rPr>
                <w:rFonts w:ascii="Arial"/>
                <w:b/>
                <w:spacing w:val="-2"/>
                <w:sz w:val="20"/>
              </w:rPr>
              <w:t>pressure</w:t>
            </w:r>
          </w:p>
        </w:tc>
        <w:tc>
          <w:tcPr>
            <w:tcW w:w="5753" w:type="dxa"/>
          </w:tcPr>
          <w:p w14:paraId="3F45B3B8" w14:textId="77777777" w:rsidR="00866408" w:rsidRDefault="00000000">
            <w:pPr>
              <w:pStyle w:val="TableParagraph"/>
              <w:spacing w:before="117"/>
              <w:rPr>
                <w:sz w:val="20"/>
              </w:rPr>
            </w:pPr>
            <w:r>
              <w:rPr>
                <w:sz w:val="20"/>
              </w:rPr>
              <w:t>10.15PSIG</w:t>
            </w:r>
            <w:r>
              <w:rPr>
                <w:spacing w:val="-8"/>
                <w:sz w:val="20"/>
              </w:rPr>
              <w:t xml:space="preserve"> </w:t>
            </w:r>
            <w:r>
              <w:rPr>
                <w:sz w:val="20"/>
              </w:rPr>
              <w:t>@</w:t>
            </w:r>
            <w:r>
              <w:rPr>
                <w:spacing w:val="-6"/>
                <w:sz w:val="20"/>
              </w:rPr>
              <w:t xml:space="preserve"> </w:t>
            </w:r>
            <w:r>
              <w:rPr>
                <w:spacing w:val="-2"/>
                <w:sz w:val="20"/>
              </w:rPr>
              <w:t>37.8</w:t>
            </w:r>
            <w:r>
              <w:rPr>
                <w:spacing w:val="-2"/>
                <w:position w:val="6"/>
                <w:sz w:val="13"/>
              </w:rPr>
              <w:t>o</w:t>
            </w:r>
            <w:r>
              <w:rPr>
                <w:spacing w:val="-2"/>
                <w:sz w:val="20"/>
              </w:rPr>
              <w:t>C</w:t>
            </w:r>
          </w:p>
        </w:tc>
      </w:tr>
      <w:tr w:rsidR="00866408" w14:paraId="33095C5C" w14:textId="77777777">
        <w:trPr>
          <w:trHeight w:val="469"/>
        </w:trPr>
        <w:tc>
          <w:tcPr>
            <w:tcW w:w="4068" w:type="dxa"/>
          </w:tcPr>
          <w:p w14:paraId="2837B853" w14:textId="77777777" w:rsidR="00866408" w:rsidRDefault="00000000">
            <w:pPr>
              <w:pStyle w:val="TableParagraph"/>
              <w:spacing w:before="114"/>
              <w:rPr>
                <w:rFonts w:ascii="Arial"/>
                <w:b/>
                <w:sz w:val="20"/>
              </w:rPr>
            </w:pPr>
            <w:r>
              <w:rPr>
                <w:rFonts w:ascii="Arial"/>
                <w:b/>
                <w:sz w:val="20"/>
              </w:rPr>
              <w:t>Relative</w:t>
            </w:r>
            <w:r>
              <w:rPr>
                <w:rFonts w:ascii="Arial"/>
                <w:b/>
                <w:spacing w:val="-11"/>
                <w:sz w:val="20"/>
              </w:rPr>
              <w:t xml:space="preserve"> </w:t>
            </w:r>
            <w:r>
              <w:rPr>
                <w:rFonts w:ascii="Arial"/>
                <w:b/>
                <w:spacing w:val="-2"/>
                <w:sz w:val="20"/>
              </w:rPr>
              <w:t>density</w:t>
            </w:r>
          </w:p>
        </w:tc>
        <w:tc>
          <w:tcPr>
            <w:tcW w:w="5753" w:type="dxa"/>
          </w:tcPr>
          <w:p w14:paraId="7CA7237D" w14:textId="77777777" w:rsidR="00866408" w:rsidRDefault="00000000">
            <w:pPr>
              <w:pStyle w:val="TableParagraph"/>
              <w:spacing w:before="117"/>
              <w:rPr>
                <w:sz w:val="20"/>
              </w:rPr>
            </w:pPr>
            <w:r>
              <w:rPr>
                <w:sz w:val="20"/>
              </w:rPr>
              <w:t>0.7610</w:t>
            </w:r>
            <w:r>
              <w:rPr>
                <w:spacing w:val="-6"/>
                <w:sz w:val="20"/>
              </w:rPr>
              <w:t xml:space="preserve"> </w:t>
            </w:r>
            <w:r>
              <w:rPr>
                <w:sz w:val="20"/>
              </w:rPr>
              <w:t>kg/L</w:t>
            </w:r>
            <w:r>
              <w:rPr>
                <w:spacing w:val="-5"/>
                <w:sz w:val="20"/>
              </w:rPr>
              <w:t xml:space="preserve"> </w:t>
            </w:r>
            <w:r>
              <w:rPr>
                <w:sz w:val="20"/>
              </w:rPr>
              <w:t>@</w:t>
            </w:r>
            <w:r>
              <w:rPr>
                <w:spacing w:val="-3"/>
                <w:sz w:val="20"/>
              </w:rPr>
              <w:t xml:space="preserve"> </w:t>
            </w:r>
            <w:r>
              <w:rPr>
                <w:spacing w:val="-4"/>
                <w:sz w:val="20"/>
              </w:rPr>
              <w:t>15</w:t>
            </w:r>
            <w:r>
              <w:rPr>
                <w:spacing w:val="-4"/>
                <w:position w:val="6"/>
                <w:sz w:val="13"/>
              </w:rPr>
              <w:t>o</w:t>
            </w:r>
            <w:r>
              <w:rPr>
                <w:spacing w:val="-4"/>
                <w:sz w:val="20"/>
              </w:rPr>
              <w:t>C</w:t>
            </w:r>
          </w:p>
        </w:tc>
      </w:tr>
      <w:tr w:rsidR="00866408" w14:paraId="36C51472" w14:textId="77777777">
        <w:trPr>
          <w:trHeight w:val="470"/>
        </w:trPr>
        <w:tc>
          <w:tcPr>
            <w:tcW w:w="4068" w:type="dxa"/>
          </w:tcPr>
          <w:p w14:paraId="0929091F" w14:textId="77777777" w:rsidR="00866408" w:rsidRDefault="00000000">
            <w:pPr>
              <w:pStyle w:val="TableParagraph"/>
              <w:spacing w:before="114"/>
              <w:rPr>
                <w:rFonts w:ascii="Arial"/>
                <w:b/>
                <w:sz w:val="20"/>
              </w:rPr>
            </w:pPr>
            <w:r>
              <w:rPr>
                <w:rFonts w:ascii="Arial"/>
                <w:b/>
                <w:spacing w:val="-2"/>
                <w:sz w:val="20"/>
              </w:rPr>
              <w:t>Solubility(</w:t>
            </w:r>
            <w:proofErr w:type="spellStart"/>
            <w:r>
              <w:rPr>
                <w:rFonts w:ascii="Arial"/>
                <w:b/>
                <w:spacing w:val="-2"/>
                <w:sz w:val="20"/>
              </w:rPr>
              <w:t>ies</w:t>
            </w:r>
            <w:proofErr w:type="spellEnd"/>
            <w:r>
              <w:rPr>
                <w:rFonts w:ascii="Arial"/>
                <w:b/>
                <w:spacing w:val="-2"/>
                <w:sz w:val="20"/>
              </w:rPr>
              <w:t>)</w:t>
            </w:r>
          </w:p>
        </w:tc>
        <w:tc>
          <w:tcPr>
            <w:tcW w:w="5753" w:type="dxa"/>
          </w:tcPr>
          <w:p w14:paraId="064F999F" w14:textId="77777777" w:rsidR="00866408" w:rsidRDefault="00000000">
            <w:pPr>
              <w:pStyle w:val="TableParagraph"/>
              <w:spacing w:before="117"/>
              <w:rPr>
                <w:sz w:val="20"/>
              </w:rPr>
            </w:pPr>
            <w:r>
              <w:rPr>
                <w:sz w:val="20"/>
              </w:rPr>
              <w:t>Slightly</w:t>
            </w:r>
            <w:r>
              <w:rPr>
                <w:spacing w:val="-9"/>
                <w:sz w:val="20"/>
              </w:rPr>
              <w:t xml:space="preserve"> </w:t>
            </w:r>
            <w:r>
              <w:rPr>
                <w:sz w:val="20"/>
              </w:rPr>
              <w:t>soluble</w:t>
            </w:r>
            <w:r>
              <w:rPr>
                <w:spacing w:val="-5"/>
                <w:sz w:val="20"/>
              </w:rPr>
              <w:t xml:space="preserve"> </w:t>
            </w:r>
            <w:r>
              <w:rPr>
                <w:sz w:val="20"/>
              </w:rPr>
              <w:t>in</w:t>
            </w:r>
            <w:r>
              <w:rPr>
                <w:spacing w:val="-4"/>
                <w:sz w:val="20"/>
              </w:rPr>
              <w:t xml:space="preserve"> </w:t>
            </w:r>
            <w:r>
              <w:rPr>
                <w:spacing w:val="-2"/>
                <w:sz w:val="20"/>
              </w:rPr>
              <w:t>water</w:t>
            </w:r>
          </w:p>
        </w:tc>
      </w:tr>
      <w:tr w:rsidR="00866408" w14:paraId="315CDBB4" w14:textId="77777777">
        <w:trPr>
          <w:trHeight w:val="470"/>
        </w:trPr>
        <w:tc>
          <w:tcPr>
            <w:tcW w:w="4068" w:type="dxa"/>
          </w:tcPr>
          <w:p w14:paraId="41AE2F48" w14:textId="77777777" w:rsidR="00866408" w:rsidRDefault="00000000">
            <w:pPr>
              <w:pStyle w:val="TableParagraph"/>
              <w:spacing w:before="114"/>
              <w:rPr>
                <w:rFonts w:ascii="Arial"/>
                <w:b/>
                <w:sz w:val="20"/>
              </w:rPr>
            </w:pPr>
            <w:r>
              <w:rPr>
                <w:rFonts w:ascii="Arial"/>
                <w:b/>
                <w:spacing w:val="-2"/>
                <w:sz w:val="20"/>
              </w:rPr>
              <w:t>Viscosity</w:t>
            </w:r>
          </w:p>
        </w:tc>
        <w:tc>
          <w:tcPr>
            <w:tcW w:w="5753" w:type="dxa"/>
          </w:tcPr>
          <w:p w14:paraId="5258BD23" w14:textId="77777777" w:rsidR="00866408" w:rsidRDefault="00000000">
            <w:pPr>
              <w:pStyle w:val="TableParagraph"/>
              <w:spacing w:before="117"/>
              <w:rPr>
                <w:sz w:val="20"/>
              </w:rPr>
            </w:pPr>
            <w:r>
              <w:rPr>
                <w:sz w:val="20"/>
              </w:rPr>
              <w:t>0.8600</w:t>
            </w:r>
            <w:r>
              <w:rPr>
                <w:spacing w:val="-9"/>
                <w:sz w:val="20"/>
              </w:rPr>
              <w:t xml:space="preserve"> </w:t>
            </w:r>
            <w:proofErr w:type="spellStart"/>
            <w:r>
              <w:rPr>
                <w:sz w:val="20"/>
              </w:rPr>
              <w:t>cSt</w:t>
            </w:r>
            <w:proofErr w:type="spellEnd"/>
            <w:r>
              <w:rPr>
                <w:spacing w:val="-4"/>
                <w:sz w:val="20"/>
              </w:rPr>
              <w:t xml:space="preserve"> @20</w:t>
            </w:r>
            <w:r>
              <w:rPr>
                <w:spacing w:val="-4"/>
                <w:position w:val="6"/>
                <w:sz w:val="13"/>
              </w:rPr>
              <w:t>o</w:t>
            </w:r>
            <w:r>
              <w:rPr>
                <w:spacing w:val="-4"/>
                <w:sz w:val="20"/>
              </w:rPr>
              <w:t>C</w:t>
            </w:r>
          </w:p>
        </w:tc>
      </w:tr>
    </w:tbl>
    <w:p w14:paraId="5265691F" w14:textId="77777777" w:rsidR="00866408" w:rsidRDefault="00866408">
      <w:pPr>
        <w:pStyle w:val="BodyText"/>
        <w:spacing w:before="264"/>
        <w:rPr>
          <w:sz w:val="24"/>
        </w:rPr>
      </w:pPr>
    </w:p>
    <w:p w14:paraId="177EB736" w14:textId="77777777" w:rsidR="00866408" w:rsidRDefault="00000000">
      <w:pPr>
        <w:tabs>
          <w:tab w:val="left" w:pos="9908"/>
        </w:tabs>
        <w:ind w:left="42"/>
        <w:rPr>
          <w:sz w:val="24"/>
        </w:rPr>
      </w:pPr>
      <w:bookmarkStart w:id="10" w:name="Section_10_-_CHEMICAL_STABILITY_AND_REAC"/>
      <w:bookmarkEnd w:id="10"/>
      <w:r>
        <w:rPr>
          <w:color w:val="FFFFFF"/>
          <w:spacing w:val="43"/>
          <w:sz w:val="24"/>
          <w:highlight w:val="black"/>
        </w:rPr>
        <w:t xml:space="preserve"> </w:t>
      </w:r>
      <w:r>
        <w:rPr>
          <w:color w:val="FFFFFF"/>
          <w:sz w:val="24"/>
          <w:highlight w:val="black"/>
        </w:rPr>
        <w:t>Section</w:t>
      </w:r>
      <w:r>
        <w:rPr>
          <w:color w:val="FFFFFF"/>
          <w:spacing w:val="-5"/>
          <w:sz w:val="24"/>
          <w:highlight w:val="black"/>
        </w:rPr>
        <w:t xml:space="preserve"> </w:t>
      </w:r>
      <w:r>
        <w:rPr>
          <w:color w:val="FFFFFF"/>
          <w:sz w:val="24"/>
          <w:highlight w:val="black"/>
        </w:rPr>
        <w:t>10</w:t>
      </w:r>
      <w:r>
        <w:rPr>
          <w:color w:val="FFFFFF"/>
          <w:spacing w:val="-5"/>
          <w:sz w:val="24"/>
          <w:highlight w:val="black"/>
        </w:rPr>
        <w:t xml:space="preserve"> </w:t>
      </w:r>
      <w:r>
        <w:rPr>
          <w:color w:val="FFFFFF"/>
          <w:sz w:val="24"/>
          <w:highlight w:val="black"/>
        </w:rPr>
        <w:t>-</w:t>
      </w:r>
      <w:r>
        <w:rPr>
          <w:color w:val="FFFFFF"/>
          <w:spacing w:val="-5"/>
          <w:sz w:val="24"/>
          <w:highlight w:val="black"/>
        </w:rPr>
        <w:t xml:space="preserve"> </w:t>
      </w:r>
      <w:r>
        <w:rPr>
          <w:color w:val="FFFFFF"/>
          <w:sz w:val="24"/>
          <w:highlight w:val="black"/>
        </w:rPr>
        <w:t>CHEMICAL</w:t>
      </w:r>
      <w:r>
        <w:rPr>
          <w:color w:val="FFFFFF"/>
          <w:spacing w:val="-3"/>
          <w:sz w:val="24"/>
          <w:highlight w:val="black"/>
        </w:rPr>
        <w:t xml:space="preserve"> </w:t>
      </w:r>
      <w:r>
        <w:rPr>
          <w:color w:val="FFFFFF"/>
          <w:sz w:val="24"/>
          <w:highlight w:val="black"/>
        </w:rPr>
        <w:t>STABILITY</w:t>
      </w:r>
      <w:r>
        <w:rPr>
          <w:color w:val="FFFFFF"/>
          <w:spacing w:val="-6"/>
          <w:sz w:val="24"/>
          <w:highlight w:val="black"/>
        </w:rPr>
        <w:t xml:space="preserve"> </w:t>
      </w:r>
      <w:r>
        <w:rPr>
          <w:color w:val="FFFFFF"/>
          <w:sz w:val="24"/>
          <w:highlight w:val="black"/>
        </w:rPr>
        <w:t>AND</w:t>
      </w:r>
      <w:r>
        <w:rPr>
          <w:color w:val="FFFFFF"/>
          <w:spacing w:val="-4"/>
          <w:sz w:val="24"/>
          <w:highlight w:val="black"/>
        </w:rPr>
        <w:t xml:space="preserve"> </w:t>
      </w:r>
      <w:r>
        <w:rPr>
          <w:color w:val="FFFFFF"/>
          <w:sz w:val="24"/>
          <w:highlight w:val="black"/>
        </w:rPr>
        <w:t>REACTIVITY</w:t>
      </w:r>
      <w:r>
        <w:rPr>
          <w:color w:val="FFFFFF"/>
          <w:spacing w:val="-6"/>
          <w:sz w:val="24"/>
          <w:highlight w:val="black"/>
        </w:rPr>
        <w:t xml:space="preserve"> </w:t>
      </w:r>
      <w:r>
        <w:rPr>
          <w:color w:val="FFFFFF"/>
          <w:spacing w:val="-2"/>
          <w:sz w:val="24"/>
          <w:highlight w:val="black"/>
        </w:rPr>
        <w:t>INFORMATION</w:t>
      </w:r>
      <w:r>
        <w:rPr>
          <w:color w:val="FFFFFF"/>
          <w:sz w:val="24"/>
          <w:highlight w:val="black"/>
        </w:rPr>
        <w:tab/>
      </w:r>
    </w:p>
    <w:p w14:paraId="73474A23" w14:textId="77777777" w:rsidR="00866408" w:rsidRDefault="00866408">
      <w:pPr>
        <w:pStyle w:val="BodyText"/>
        <w:spacing w:before="204"/>
      </w:pPr>
    </w:p>
    <w:tbl>
      <w:tblPr>
        <w:tblW w:w="0" w:type="auto"/>
        <w:tblInd w:w="117" w:type="dxa"/>
        <w:tblLayout w:type="fixed"/>
        <w:tblCellMar>
          <w:left w:w="0" w:type="dxa"/>
          <w:right w:w="0" w:type="dxa"/>
        </w:tblCellMar>
        <w:tblLook w:val="01E0" w:firstRow="1" w:lastRow="1" w:firstColumn="1" w:lastColumn="1" w:noHBand="0" w:noVBand="0"/>
      </w:tblPr>
      <w:tblGrid>
        <w:gridCol w:w="2536"/>
        <w:gridCol w:w="7159"/>
      </w:tblGrid>
      <w:tr w:rsidR="00866408" w14:paraId="5D354504" w14:textId="77777777">
        <w:trPr>
          <w:trHeight w:val="578"/>
        </w:trPr>
        <w:tc>
          <w:tcPr>
            <w:tcW w:w="2536" w:type="dxa"/>
          </w:tcPr>
          <w:p w14:paraId="10F41169" w14:textId="77777777" w:rsidR="00866408" w:rsidRDefault="00000000">
            <w:pPr>
              <w:pStyle w:val="TableParagraph"/>
              <w:spacing w:line="223" w:lineRule="exact"/>
              <w:ind w:left="50"/>
              <w:rPr>
                <w:rFonts w:ascii="Arial"/>
                <w:b/>
                <w:sz w:val="20"/>
              </w:rPr>
            </w:pPr>
            <w:r>
              <w:rPr>
                <w:rFonts w:ascii="Arial"/>
                <w:b/>
                <w:spacing w:val="-2"/>
                <w:sz w:val="20"/>
              </w:rPr>
              <w:t>Reactivity</w:t>
            </w:r>
          </w:p>
        </w:tc>
        <w:tc>
          <w:tcPr>
            <w:tcW w:w="7159" w:type="dxa"/>
          </w:tcPr>
          <w:p w14:paraId="7E4CA3CF" w14:textId="77777777" w:rsidR="00866408" w:rsidRDefault="00000000">
            <w:pPr>
              <w:pStyle w:val="TableParagraph"/>
              <w:ind w:left="142"/>
              <w:rPr>
                <w:sz w:val="20"/>
              </w:rPr>
            </w:pPr>
            <w:r>
              <w:rPr>
                <w:sz w:val="20"/>
              </w:rPr>
              <w:t>The</w:t>
            </w:r>
            <w:r>
              <w:rPr>
                <w:spacing w:val="-5"/>
                <w:sz w:val="20"/>
              </w:rPr>
              <w:t xml:space="preserve"> </w:t>
            </w:r>
            <w:r>
              <w:rPr>
                <w:sz w:val="20"/>
              </w:rPr>
              <w:t>product</w:t>
            </w:r>
            <w:r>
              <w:rPr>
                <w:spacing w:val="-5"/>
                <w:sz w:val="20"/>
              </w:rPr>
              <w:t xml:space="preserve"> </w:t>
            </w:r>
            <w:r>
              <w:rPr>
                <w:sz w:val="20"/>
              </w:rPr>
              <w:t>is</w:t>
            </w:r>
            <w:r>
              <w:rPr>
                <w:spacing w:val="-4"/>
                <w:sz w:val="20"/>
              </w:rPr>
              <w:t xml:space="preserve"> </w:t>
            </w:r>
            <w:r>
              <w:rPr>
                <w:sz w:val="20"/>
              </w:rPr>
              <w:t>stable</w:t>
            </w:r>
            <w:r>
              <w:rPr>
                <w:spacing w:val="-5"/>
                <w:sz w:val="20"/>
              </w:rPr>
              <w:t xml:space="preserve"> </w:t>
            </w:r>
            <w:r>
              <w:rPr>
                <w:sz w:val="20"/>
              </w:rPr>
              <w:t>and</w:t>
            </w:r>
            <w:r>
              <w:rPr>
                <w:spacing w:val="-5"/>
                <w:sz w:val="20"/>
              </w:rPr>
              <w:t xml:space="preserve"> </w:t>
            </w:r>
            <w:r>
              <w:rPr>
                <w:sz w:val="20"/>
              </w:rPr>
              <w:t>non-reactive</w:t>
            </w:r>
            <w:r>
              <w:rPr>
                <w:spacing w:val="-3"/>
                <w:sz w:val="20"/>
              </w:rPr>
              <w:t xml:space="preserve"> </w:t>
            </w:r>
            <w:r>
              <w:rPr>
                <w:sz w:val="20"/>
              </w:rPr>
              <w:t>under</w:t>
            </w:r>
            <w:r>
              <w:rPr>
                <w:spacing w:val="-4"/>
                <w:sz w:val="20"/>
              </w:rPr>
              <w:t xml:space="preserve"> </w:t>
            </w:r>
            <w:r>
              <w:rPr>
                <w:sz w:val="20"/>
              </w:rPr>
              <w:t>normal</w:t>
            </w:r>
            <w:r>
              <w:rPr>
                <w:spacing w:val="-6"/>
                <w:sz w:val="20"/>
              </w:rPr>
              <w:t xml:space="preserve"> </w:t>
            </w:r>
            <w:r>
              <w:rPr>
                <w:sz w:val="20"/>
              </w:rPr>
              <w:t>conditions</w:t>
            </w:r>
            <w:r>
              <w:rPr>
                <w:spacing w:val="-4"/>
                <w:sz w:val="20"/>
              </w:rPr>
              <w:t xml:space="preserve"> </w:t>
            </w:r>
            <w:r>
              <w:rPr>
                <w:sz w:val="20"/>
              </w:rPr>
              <w:t>of</w:t>
            </w:r>
            <w:r>
              <w:rPr>
                <w:spacing w:val="-3"/>
                <w:sz w:val="20"/>
              </w:rPr>
              <w:t xml:space="preserve"> </w:t>
            </w:r>
            <w:r>
              <w:rPr>
                <w:sz w:val="20"/>
              </w:rPr>
              <w:t>use,</w:t>
            </w:r>
            <w:r>
              <w:rPr>
                <w:spacing w:val="-5"/>
                <w:sz w:val="20"/>
              </w:rPr>
              <w:t xml:space="preserve"> </w:t>
            </w:r>
            <w:r>
              <w:rPr>
                <w:sz w:val="20"/>
              </w:rPr>
              <w:t>storage and transport.</w:t>
            </w:r>
          </w:p>
        </w:tc>
      </w:tr>
      <w:tr w:rsidR="00866408" w14:paraId="5794E8EE" w14:textId="77777777">
        <w:trPr>
          <w:trHeight w:val="469"/>
        </w:trPr>
        <w:tc>
          <w:tcPr>
            <w:tcW w:w="2536" w:type="dxa"/>
          </w:tcPr>
          <w:p w14:paraId="5FA59E37" w14:textId="77777777" w:rsidR="00866408" w:rsidRDefault="00000000">
            <w:pPr>
              <w:pStyle w:val="TableParagraph"/>
              <w:spacing w:before="115"/>
              <w:ind w:left="50"/>
              <w:rPr>
                <w:rFonts w:ascii="Arial"/>
                <w:b/>
                <w:sz w:val="20"/>
              </w:rPr>
            </w:pPr>
            <w:r>
              <w:rPr>
                <w:rFonts w:ascii="Arial"/>
                <w:b/>
                <w:sz w:val="20"/>
              </w:rPr>
              <w:t>Chemical</w:t>
            </w:r>
            <w:r>
              <w:rPr>
                <w:rFonts w:ascii="Arial"/>
                <w:b/>
                <w:spacing w:val="-11"/>
                <w:sz w:val="20"/>
              </w:rPr>
              <w:t xml:space="preserve"> </w:t>
            </w:r>
            <w:r>
              <w:rPr>
                <w:rFonts w:ascii="Arial"/>
                <w:b/>
                <w:spacing w:val="-2"/>
                <w:sz w:val="20"/>
              </w:rPr>
              <w:t>stability</w:t>
            </w:r>
          </w:p>
        </w:tc>
        <w:tc>
          <w:tcPr>
            <w:tcW w:w="7159" w:type="dxa"/>
          </w:tcPr>
          <w:p w14:paraId="6FB3962B" w14:textId="77777777" w:rsidR="00866408" w:rsidRDefault="00000000">
            <w:pPr>
              <w:pStyle w:val="TableParagraph"/>
              <w:spacing w:before="118"/>
              <w:ind w:left="142"/>
              <w:rPr>
                <w:sz w:val="20"/>
              </w:rPr>
            </w:pPr>
            <w:r>
              <w:rPr>
                <w:sz w:val="20"/>
              </w:rPr>
              <w:t>Stable</w:t>
            </w:r>
            <w:r>
              <w:rPr>
                <w:spacing w:val="-8"/>
                <w:sz w:val="20"/>
              </w:rPr>
              <w:t xml:space="preserve"> </w:t>
            </w:r>
            <w:r>
              <w:rPr>
                <w:sz w:val="20"/>
              </w:rPr>
              <w:t>under</w:t>
            </w:r>
            <w:r>
              <w:rPr>
                <w:spacing w:val="-9"/>
                <w:sz w:val="20"/>
              </w:rPr>
              <w:t xml:space="preserve"> </w:t>
            </w:r>
            <w:r>
              <w:rPr>
                <w:sz w:val="20"/>
              </w:rPr>
              <w:t>normal</w:t>
            </w:r>
            <w:r>
              <w:rPr>
                <w:spacing w:val="-10"/>
                <w:sz w:val="20"/>
              </w:rPr>
              <w:t xml:space="preserve"> </w:t>
            </w:r>
            <w:r>
              <w:rPr>
                <w:sz w:val="20"/>
              </w:rPr>
              <w:t>temperature</w:t>
            </w:r>
            <w:r>
              <w:rPr>
                <w:spacing w:val="-9"/>
                <w:sz w:val="20"/>
              </w:rPr>
              <w:t xml:space="preserve"> </w:t>
            </w:r>
            <w:r>
              <w:rPr>
                <w:spacing w:val="-2"/>
                <w:sz w:val="20"/>
              </w:rPr>
              <w:t>conditions</w:t>
            </w:r>
          </w:p>
        </w:tc>
      </w:tr>
      <w:tr w:rsidR="00866408" w14:paraId="353559F5" w14:textId="77777777">
        <w:trPr>
          <w:trHeight w:val="698"/>
        </w:trPr>
        <w:tc>
          <w:tcPr>
            <w:tcW w:w="2536" w:type="dxa"/>
          </w:tcPr>
          <w:p w14:paraId="06B8CF4D" w14:textId="77777777" w:rsidR="00866408" w:rsidRDefault="00000000">
            <w:pPr>
              <w:pStyle w:val="TableParagraph"/>
              <w:spacing w:before="114"/>
              <w:ind w:left="50"/>
              <w:rPr>
                <w:rFonts w:ascii="Arial"/>
                <w:b/>
                <w:sz w:val="20"/>
              </w:rPr>
            </w:pPr>
            <w:r>
              <w:rPr>
                <w:rFonts w:ascii="Arial"/>
                <w:b/>
                <w:sz w:val="20"/>
              </w:rPr>
              <w:t>Possibility</w:t>
            </w:r>
            <w:r>
              <w:rPr>
                <w:rFonts w:ascii="Arial"/>
                <w:b/>
                <w:spacing w:val="-14"/>
                <w:sz w:val="20"/>
              </w:rPr>
              <w:t xml:space="preserve"> </w:t>
            </w:r>
            <w:r>
              <w:rPr>
                <w:rFonts w:ascii="Arial"/>
                <w:b/>
                <w:sz w:val="20"/>
              </w:rPr>
              <w:t>of</w:t>
            </w:r>
            <w:r>
              <w:rPr>
                <w:rFonts w:ascii="Arial"/>
                <w:b/>
                <w:spacing w:val="-14"/>
                <w:sz w:val="20"/>
              </w:rPr>
              <w:t xml:space="preserve"> </w:t>
            </w:r>
            <w:r>
              <w:rPr>
                <w:rFonts w:ascii="Arial"/>
                <w:b/>
                <w:sz w:val="20"/>
              </w:rPr>
              <w:t xml:space="preserve">hazardous </w:t>
            </w:r>
            <w:r>
              <w:rPr>
                <w:rFonts w:ascii="Arial"/>
                <w:b/>
                <w:spacing w:val="-2"/>
                <w:sz w:val="20"/>
              </w:rPr>
              <w:t>Reactions</w:t>
            </w:r>
          </w:p>
        </w:tc>
        <w:tc>
          <w:tcPr>
            <w:tcW w:w="7159" w:type="dxa"/>
          </w:tcPr>
          <w:p w14:paraId="7AF57278" w14:textId="77777777" w:rsidR="00866408" w:rsidRDefault="00000000">
            <w:pPr>
              <w:pStyle w:val="TableParagraph"/>
              <w:spacing w:before="116"/>
              <w:ind w:left="142"/>
              <w:rPr>
                <w:sz w:val="20"/>
              </w:rPr>
            </w:pPr>
            <w:r>
              <w:rPr>
                <w:sz w:val="20"/>
              </w:rPr>
              <w:t>Hazardous</w:t>
            </w:r>
            <w:r>
              <w:rPr>
                <w:spacing w:val="-8"/>
                <w:sz w:val="20"/>
              </w:rPr>
              <w:t xml:space="preserve"> </w:t>
            </w:r>
            <w:r>
              <w:rPr>
                <w:sz w:val="20"/>
              </w:rPr>
              <w:t>polymerization</w:t>
            </w:r>
            <w:r>
              <w:rPr>
                <w:spacing w:val="-7"/>
                <w:sz w:val="20"/>
              </w:rPr>
              <w:t xml:space="preserve"> </w:t>
            </w:r>
            <w:r>
              <w:rPr>
                <w:sz w:val="20"/>
              </w:rPr>
              <w:t>does</w:t>
            </w:r>
            <w:r>
              <w:rPr>
                <w:spacing w:val="-9"/>
                <w:sz w:val="20"/>
              </w:rPr>
              <w:t xml:space="preserve"> </w:t>
            </w:r>
            <w:r>
              <w:rPr>
                <w:sz w:val="20"/>
              </w:rPr>
              <w:t>not</w:t>
            </w:r>
            <w:r>
              <w:rPr>
                <w:spacing w:val="-11"/>
                <w:sz w:val="20"/>
              </w:rPr>
              <w:t xml:space="preserve"> </w:t>
            </w:r>
            <w:r>
              <w:rPr>
                <w:spacing w:val="-2"/>
                <w:sz w:val="20"/>
              </w:rPr>
              <w:t>occur.</w:t>
            </w:r>
          </w:p>
        </w:tc>
      </w:tr>
      <w:tr w:rsidR="00866408" w14:paraId="7410826F" w14:textId="77777777">
        <w:trPr>
          <w:trHeight w:val="821"/>
        </w:trPr>
        <w:tc>
          <w:tcPr>
            <w:tcW w:w="2536" w:type="dxa"/>
          </w:tcPr>
          <w:p w14:paraId="5AC8E94A" w14:textId="77777777" w:rsidR="00866408" w:rsidRDefault="00000000">
            <w:pPr>
              <w:pStyle w:val="TableParagraph"/>
              <w:spacing w:before="116"/>
              <w:ind w:left="50"/>
              <w:rPr>
                <w:rFonts w:ascii="Arial"/>
                <w:b/>
                <w:sz w:val="20"/>
              </w:rPr>
            </w:pPr>
            <w:r>
              <w:rPr>
                <w:rFonts w:ascii="Arial"/>
                <w:b/>
                <w:sz w:val="20"/>
              </w:rPr>
              <w:t>Conditions</w:t>
            </w:r>
            <w:r>
              <w:rPr>
                <w:rFonts w:ascii="Arial"/>
                <w:b/>
                <w:spacing w:val="-9"/>
                <w:sz w:val="20"/>
              </w:rPr>
              <w:t xml:space="preserve"> </w:t>
            </w:r>
            <w:r>
              <w:rPr>
                <w:rFonts w:ascii="Arial"/>
                <w:b/>
                <w:sz w:val="20"/>
              </w:rPr>
              <w:t>to</w:t>
            </w:r>
            <w:r>
              <w:rPr>
                <w:rFonts w:ascii="Arial"/>
                <w:b/>
                <w:spacing w:val="-7"/>
                <w:sz w:val="20"/>
              </w:rPr>
              <w:t xml:space="preserve"> </w:t>
            </w:r>
            <w:r>
              <w:rPr>
                <w:rFonts w:ascii="Arial"/>
                <w:b/>
                <w:spacing w:val="-4"/>
                <w:sz w:val="20"/>
              </w:rPr>
              <w:t>avoid</w:t>
            </w:r>
          </w:p>
        </w:tc>
        <w:tc>
          <w:tcPr>
            <w:tcW w:w="7159" w:type="dxa"/>
          </w:tcPr>
          <w:p w14:paraId="68AA9B30" w14:textId="77777777" w:rsidR="00866408" w:rsidRDefault="00000000">
            <w:pPr>
              <w:pStyle w:val="TableParagraph"/>
              <w:spacing w:before="26" w:line="350" w:lineRule="exact"/>
              <w:ind w:left="142" w:right="2076"/>
              <w:rPr>
                <w:sz w:val="20"/>
              </w:rPr>
            </w:pPr>
            <w:r>
              <w:rPr>
                <w:sz w:val="20"/>
              </w:rPr>
              <w:t>Heat,</w:t>
            </w:r>
            <w:r>
              <w:rPr>
                <w:spacing w:val="-9"/>
                <w:sz w:val="20"/>
              </w:rPr>
              <w:t xml:space="preserve"> </w:t>
            </w:r>
            <w:r>
              <w:rPr>
                <w:sz w:val="20"/>
              </w:rPr>
              <w:t>flames</w:t>
            </w:r>
            <w:r>
              <w:rPr>
                <w:spacing w:val="-8"/>
                <w:sz w:val="20"/>
              </w:rPr>
              <w:t xml:space="preserve"> </w:t>
            </w:r>
            <w:r>
              <w:rPr>
                <w:sz w:val="20"/>
              </w:rPr>
              <w:t>and</w:t>
            </w:r>
            <w:r>
              <w:rPr>
                <w:spacing w:val="-9"/>
                <w:sz w:val="20"/>
              </w:rPr>
              <w:t xml:space="preserve"> </w:t>
            </w:r>
            <w:r>
              <w:rPr>
                <w:sz w:val="20"/>
              </w:rPr>
              <w:t>sparks,</w:t>
            </w:r>
            <w:r>
              <w:rPr>
                <w:spacing w:val="-9"/>
                <w:sz w:val="20"/>
              </w:rPr>
              <w:t xml:space="preserve"> </w:t>
            </w:r>
            <w:r>
              <w:rPr>
                <w:sz w:val="20"/>
              </w:rPr>
              <w:t>elevated</w:t>
            </w:r>
            <w:r>
              <w:rPr>
                <w:spacing w:val="-7"/>
                <w:sz w:val="20"/>
              </w:rPr>
              <w:t xml:space="preserve"> </w:t>
            </w:r>
            <w:r>
              <w:rPr>
                <w:sz w:val="20"/>
              </w:rPr>
              <w:t>temperatures. Contact with incompatible materials.</w:t>
            </w:r>
          </w:p>
        </w:tc>
      </w:tr>
      <w:tr w:rsidR="00866408" w14:paraId="055363AC" w14:textId="77777777">
        <w:trPr>
          <w:trHeight w:val="470"/>
        </w:trPr>
        <w:tc>
          <w:tcPr>
            <w:tcW w:w="2536" w:type="dxa"/>
          </w:tcPr>
          <w:p w14:paraId="3868E226" w14:textId="77777777" w:rsidR="00866408" w:rsidRDefault="00000000">
            <w:pPr>
              <w:pStyle w:val="TableParagraph"/>
              <w:spacing w:before="115"/>
              <w:ind w:left="50"/>
              <w:rPr>
                <w:rFonts w:ascii="Arial"/>
                <w:b/>
                <w:sz w:val="20"/>
              </w:rPr>
            </w:pPr>
            <w:r>
              <w:rPr>
                <w:rFonts w:ascii="Arial"/>
                <w:b/>
                <w:spacing w:val="-2"/>
                <w:sz w:val="20"/>
              </w:rPr>
              <w:t>Incompatible</w:t>
            </w:r>
            <w:r>
              <w:rPr>
                <w:rFonts w:ascii="Arial"/>
                <w:b/>
                <w:spacing w:val="5"/>
                <w:sz w:val="20"/>
              </w:rPr>
              <w:t xml:space="preserve"> </w:t>
            </w:r>
            <w:r>
              <w:rPr>
                <w:rFonts w:ascii="Arial"/>
                <w:b/>
                <w:spacing w:val="-2"/>
                <w:sz w:val="20"/>
              </w:rPr>
              <w:t>materials</w:t>
            </w:r>
          </w:p>
        </w:tc>
        <w:tc>
          <w:tcPr>
            <w:tcW w:w="7159" w:type="dxa"/>
          </w:tcPr>
          <w:p w14:paraId="2AB88F04" w14:textId="77777777" w:rsidR="00866408" w:rsidRDefault="00000000">
            <w:pPr>
              <w:pStyle w:val="TableParagraph"/>
              <w:spacing w:before="118"/>
              <w:ind w:left="142"/>
              <w:rPr>
                <w:sz w:val="20"/>
              </w:rPr>
            </w:pPr>
            <w:r>
              <w:rPr>
                <w:sz w:val="20"/>
              </w:rPr>
              <w:t>Strong</w:t>
            </w:r>
            <w:r>
              <w:rPr>
                <w:spacing w:val="-8"/>
                <w:sz w:val="20"/>
              </w:rPr>
              <w:t xml:space="preserve"> </w:t>
            </w:r>
            <w:r>
              <w:rPr>
                <w:sz w:val="20"/>
              </w:rPr>
              <w:t>acids.</w:t>
            </w:r>
            <w:r>
              <w:rPr>
                <w:spacing w:val="-8"/>
                <w:sz w:val="20"/>
              </w:rPr>
              <w:t xml:space="preserve"> </w:t>
            </w:r>
            <w:r>
              <w:rPr>
                <w:sz w:val="20"/>
              </w:rPr>
              <w:t>Strong</w:t>
            </w:r>
            <w:r>
              <w:rPr>
                <w:spacing w:val="-6"/>
                <w:sz w:val="20"/>
              </w:rPr>
              <w:t xml:space="preserve"> </w:t>
            </w:r>
            <w:r>
              <w:rPr>
                <w:sz w:val="20"/>
              </w:rPr>
              <w:t>oxidizing</w:t>
            </w:r>
            <w:r>
              <w:rPr>
                <w:spacing w:val="-7"/>
                <w:sz w:val="20"/>
              </w:rPr>
              <w:t xml:space="preserve"> </w:t>
            </w:r>
            <w:r>
              <w:rPr>
                <w:spacing w:val="-2"/>
                <w:sz w:val="20"/>
              </w:rPr>
              <w:t>agents.</w:t>
            </w:r>
          </w:p>
        </w:tc>
      </w:tr>
      <w:tr w:rsidR="00866408" w14:paraId="791ADBF7" w14:textId="77777777">
        <w:trPr>
          <w:trHeight w:val="575"/>
        </w:trPr>
        <w:tc>
          <w:tcPr>
            <w:tcW w:w="2536" w:type="dxa"/>
          </w:tcPr>
          <w:p w14:paraId="6B238171" w14:textId="77777777" w:rsidR="00866408" w:rsidRDefault="00000000">
            <w:pPr>
              <w:pStyle w:val="TableParagraph"/>
              <w:spacing w:before="99" w:line="228" w:lineRule="exact"/>
              <w:ind w:left="50" w:right="135"/>
              <w:rPr>
                <w:rFonts w:ascii="Arial"/>
                <w:b/>
                <w:sz w:val="20"/>
              </w:rPr>
            </w:pPr>
            <w:r>
              <w:rPr>
                <w:rFonts w:ascii="Arial"/>
                <w:b/>
                <w:spacing w:val="-2"/>
                <w:sz w:val="20"/>
              </w:rPr>
              <w:t xml:space="preserve">Hazardous </w:t>
            </w:r>
            <w:r>
              <w:rPr>
                <w:rFonts w:ascii="Arial"/>
                <w:b/>
                <w:sz w:val="20"/>
              </w:rPr>
              <w:t>decomposition</w:t>
            </w:r>
            <w:r>
              <w:rPr>
                <w:rFonts w:ascii="Arial"/>
                <w:b/>
                <w:spacing w:val="-14"/>
                <w:sz w:val="20"/>
              </w:rPr>
              <w:t xml:space="preserve"> </w:t>
            </w:r>
            <w:r>
              <w:rPr>
                <w:rFonts w:ascii="Arial"/>
                <w:b/>
                <w:sz w:val="20"/>
              </w:rPr>
              <w:t>Products</w:t>
            </w:r>
          </w:p>
        </w:tc>
        <w:tc>
          <w:tcPr>
            <w:tcW w:w="7159" w:type="dxa"/>
          </w:tcPr>
          <w:p w14:paraId="4C29C296" w14:textId="77777777" w:rsidR="00866408" w:rsidRDefault="00000000">
            <w:pPr>
              <w:pStyle w:val="TableParagraph"/>
              <w:spacing w:before="99" w:line="228" w:lineRule="exact"/>
              <w:ind w:left="142"/>
              <w:rPr>
                <w:sz w:val="20"/>
              </w:rPr>
            </w:pPr>
            <w:r>
              <w:rPr>
                <w:sz w:val="20"/>
              </w:rPr>
              <w:t>Thermal</w:t>
            </w:r>
            <w:r>
              <w:rPr>
                <w:spacing w:val="-6"/>
                <w:sz w:val="20"/>
              </w:rPr>
              <w:t xml:space="preserve"> </w:t>
            </w:r>
            <w:r>
              <w:rPr>
                <w:sz w:val="20"/>
              </w:rPr>
              <w:t>decomposition</w:t>
            </w:r>
            <w:r>
              <w:rPr>
                <w:spacing w:val="-4"/>
                <w:sz w:val="20"/>
              </w:rPr>
              <w:t xml:space="preserve"> </w:t>
            </w:r>
            <w:r>
              <w:rPr>
                <w:sz w:val="20"/>
              </w:rPr>
              <w:t>or</w:t>
            </w:r>
            <w:r>
              <w:rPr>
                <w:spacing w:val="-3"/>
                <w:sz w:val="20"/>
              </w:rPr>
              <w:t xml:space="preserve"> </w:t>
            </w:r>
            <w:r>
              <w:rPr>
                <w:sz w:val="20"/>
              </w:rPr>
              <w:t>combustion</w:t>
            </w:r>
            <w:r>
              <w:rPr>
                <w:spacing w:val="-6"/>
                <w:sz w:val="20"/>
              </w:rPr>
              <w:t xml:space="preserve"> </w:t>
            </w:r>
            <w:r>
              <w:rPr>
                <w:sz w:val="20"/>
              </w:rPr>
              <w:t>may</w:t>
            </w:r>
            <w:r>
              <w:rPr>
                <w:spacing w:val="-8"/>
                <w:sz w:val="20"/>
              </w:rPr>
              <w:t xml:space="preserve"> </w:t>
            </w:r>
            <w:r>
              <w:rPr>
                <w:sz w:val="20"/>
              </w:rPr>
              <w:t>liberate</w:t>
            </w:r>
            <w:r>
              <w:rPr>
                <w:spacing w:val="-6"/>
                <w:sz w:val="20"/>
              </w:rPr>
              <w:t xml:space="preserve"> </w:t>
            </w:r>
            <w:r>
              <w:rPr>
                <w:sz w:val="20"/>
              </w:rPr>
              <w:t>carbon</w:t>
            </w:r>
            <w:r>
              <w:rPr>
                <w:spacing w:val="-6"/>
                <w:sz w:val="20"/>
              </w:rPr>
              <w:t xml:space="preserve"> </w:t>
            </w:r>
            <w:r>
              <w:rPr>
                <w:sz w:val="20"/>
              </w:rPr>
              <w:t>oxides</w:t>
            </w:r>
            <w:r>
              <w:rPr>
                <w:spacing w:val="-5"/>
                <w:sz w:val="20"/>
              </w:rPr>
              <w:t xml:space="preserve"> </w:t>
            </w:r>
            <w:r>
              <w:rPr>
                <w:sz w:val="20"/>
              </w:rPr>
              <w:t>and</w:t>
            </w:r>
            <w:r>
              <w:rPr>
                <w:spacing w:val="-4"/>
                <w:sz w:val="20"/>
              </w:rPr>
              <w:t xml:space="preserve"> </w:t>
            </w:r>
            <w:r>
              <w:rPr>
                <w:sz w:val="20"/>
              </w:rPr>
              <w:t>other toxic gases or vapors.</w:t>
            </w:r>
          </w:p>
        </w:tc>
      </w:tr>
    </w:tbl>
    <w:p w14:paraId="16758D04" w14:textId="77777777" w:rsidR="00866408" w:rsidRDefault="00866408">
      <w:pPr>
        <w:pStyle w:val="BodyText"/>
        <w:rPr>
          <w:sz w:val="24"/>
        </w:rPr>
      </w:pPr>
    </w:p>
    <w:p w14:paraId="36AF96B7" w14:textId="77777777" w:rsidR="00866408" w:rsidRDefault="00866408">
      <w:pPr>
        <w:pStyle w:val="BodyText"/>
        <w:spacing w:before="66"/>
        <w:rPr>
          <w:sz w:val="24"/>
        </w:rPr>
      </w:pPr>
    </w:p>
    <w:p w14:paraId="0935B02B" w14:textId="77777777" w:rsidR="00866408" w:rsidRDefault="00000000">
      <w:pPr>
        <w:tabs>
          <w:tab w:val="left" w:pos="9908"/>
        </w:tabs>
        <w:ind w:left="42"/>
        <w:rPr>
          <w:sz w:val="24"/>
        </w:rPr>
      </w:pPr>
      <w:bookmarkStart w:id="11" w:name="Section_11_-_TOXICOLOGICAL_INFORMATION"/>
      <w:bookmarkEnd w:id="11"/>
      <w:r>
        <w:rPr>
          <w:color w:val="FFFFFF"/>
          <w:spacing w:val="44"/>
          <w:sz w:val="24"/>
          <w:highlight w:val="black"/>
        </w:rPr>
        <w:t xml:space="preserve"> </w:t>
      </w:r>
      <w:r>
        <w:rPr>
          <w:color w:val="FFFFFF"/>
          <w:sz w:val="24"/>
          <w:highlight w:val="black"/>
        </w:rPr>
        <w:t>Section</w:t>
      </w:r>
      <w:r>
        <w:rPr>
          <w:color w:val="FFFFFF"/>
          <w:spacing w:val="-3"/>
          <w:sz w:val="24"/>
          <w:highlight w:val="black"/>
        </w:rPr>
        <w:t xml:space="preserve"> </w:t>
      </w:r>
      <w:r>
        <w:rPr>
          <w:color w:val="FFFFFF"/>
          <w:sz w:val="24"/>
          <w:highlight w:val="black"/>
        </w:rPr>
        <w:t>11</w:t>
      </w:r>
      <w:r>
        <w:rPr>
          <w:color w:val="FFFFFF"/>
          <w:spacing w:val="-3"/>
          <w:sz w:val="24"/>
          <w:highlight w:val="black"/>
        </w:rPr>
        <w:t xml:space="preserve"> </w:t>
      </w:r>
      <w:r>
        <w:rPr>
          <w:color w:val="FFFFFF"/>
          <w:sz w:val="24"/>
          <w:highlight w:val="black"/>
        </w:rPr>
        <w:t>-</w:t>
      </w:r>
      <w:r>
        <w:rPr>
          <w:color w:val="FFFFFF"/>
          <w:spacing w:val="-3"/>
          <w:sz w:val="24"/>
          <w:highlight w:val="black"/>
        </w:rPr>
        <w:t xml:space="preserve"> </w:t>
      </w:r>
      <w:r>
        <w:rPr>
          <w:color w:val="FFFFFF"/>
          <w:sz w:val="24"/>
          <w:highlight w:val="black"/>
        </w:rPr>
        <w:t>TOXICOLOGICAL</w:t>
      </w:r>
      <w:r>
        <w:rPr>
          <w:color w:val="FFFFFF"/>
          <w:spacing w:val="-3"/>
          <w:sz w:val="24"/>
          <w:highlight w:val="black"/>
        </w:rPr>
        <w:t xml:space="preserve"> </w:t>
      </w:r>
      <w:r>
        <w:rPr>
          <w:color w:val="FFFFFF"/>
          <w:spacing w:val="-2"/>
          <w:sz w:val="24"/>
          <w:highlight w:val="black"/>
        </w:rPr>
        <w:t>INFORMATION</w:t>
      </w:r>
      <w:r>
        <w:rPr>
          <w:color w:val="FFFFFF"/>
          <w:sz w:val="24"/>
          <w:highlight w:val="black"/>
        </w:rPr>
        <w:tab/>
      </w:r>
    </w:p>
    <w:p w14:paraId="6BB4123F" w14:textId="77777777" w:rsidR="00866408" w:rsidRDefault="00866408">
      <w:pPr>
        <w:pStyle w:val="BodyText"/>
        <w:spacing w:before="82"/>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580"/>
        <w:gridCol w:w="4855"/>
      </w:tblGrid>
      <w:tr w:rsidR="00866408" w14:paraId="0E997EF6" w14:textId="77777777">
        <w:trPr>
          <w:trHeight w:val="491"/>
        </w:trPr>
        <w:tc>
          <w:tcPr>
            <w:tcW w:w="2318" w:type="dxa"/>
          </w:tcPr>
          <w:p w14:paraId="762CF6AA" w14:textId="77777777" w:rsidR="00866408" w:rsidRDefault="00000000">
            <w:pPr>
              <w:pStyle w:val="TableParagraph"/>
              <w:spacing w:before="126"/>
              <w:ind w:left="547"/>
              <w:rPr>
                <w:rFonts w:ascii="Arial"/>
                <w:b/>
                <w:sz w:val="20"/>
              </w:rPr>
            </w:pPr>
            <w:r>
              <w:rPr>
                <w:rFonts w:ascii="Arial"/>
                <w:b/>
                <w:spacing w:val="-2"/>
                <w:sz w:val="20"/>
              </w:rPr>
              <w:t>Components</w:t>
            </w:r>
          </w:p>
        </w:tc>
        <w:tc>
          <w:tcPr>
            <w:tcW w:w="2580" w:type="dxa"/>
          </w:tcPr>
          <w:p w14:paraId="35FFDAA9" w14:textId="77777777" w:rsidR="00866408" w:rsidRDefault="00000000">
            <w:pPr>
              <w:pStyle w:val="TableParagraph"/>
              <w:spacing w:before="126"/>
              <w:ind w:left="7" w:right="3"/>
              <w:jc w:val="center"/>
              <w:rPr>
                <w:rFonts w:ascii="Arial"/>
                <w:b/>
                <w:sz w:val="20"/>
              </w:rPr>
            </w:pPr>
            <w:r>
              <w:rPr>
                <w:rFonts w:ascii="Arial"/>
                <w:b/>
                <w:spacing w:val="-2"/>
                <w:sz w:val="20"/>
              </w:rPr>
              <w:t>Hazard</w:t>
            </w:r>
          </w:p>
        </w:tc>
        <w:tc>
          <w:tcPr>
            <w:tcW w:w="4855" w:type="dxa"/>
          </w:tcPr>
          <w:p w14:paraId="33744576" w14:textId="77777777" w:rsidR="00866408" w:rsidRDefault="00000000">
            <w:pPr>
              <w:pStyle w:val="TableParagraph"/>
              <w:spacing w:before="126"/>
              <w:ind w:left="1286"/>
              <w:rPr>
                <w:rFonts w:ascii="Arial"/>
                <w:b/>
                <w:sz w:val="20"/>
              </w:rPr>
            </w:pPr>
            <w:r>
              <w:rPr>
                <w:rFonts w:ascii="Arial"/>
                <w:b/>
                <w:sz w:val="20"/>
              </w:rPr>
              <w:t>ACUTE</w:t>
            </w:r>
            <w:r>
              <w:rPr>
                <w:rFonts w:ascii="Arial"/>
                <w:b/>
                <w:spacing w:val="-8"/>
                <w:sz w:val="20"/>
              </w:rPr>
              <w:t xml:space="preserve"> </w:t>
            </w:r>
            <w:r>
              <w:rPr>
                <w:rFonts w:ascii="Arial"/>
                <w:b/>
                <w:sz w:val="20"/>
              </w:rPr>
              <w:t>TOXICITY</w:t>
            </w:r>
            <w:r>
              <w:rPr>
                <w:rFonts w:ascii="Arial"/>
                <w:b/>
                <w:spacing w:val="-6"/>
                <w:sz w:val="20"/>
              </w:rPr>
              <w:t xml:space="preserve"> </w:t>
            </w:r>
            <w:r>
              <w:rPr>
                <w:rFonts w:ascii="Arial"/>
                <w:b/>
                <w:spacing w:val="-4"/>
                <w:sz w:val="20"/>
              </w:rPr>
              <w:t>DATA</w:t>
            </w:r>
          </w:p>
        </w:tc>
      </w:tr>
      <w:tr w:rsidR="00866408" w14:paraId="25DADFF9" w14:textId="77777777">
        <w:trPr>
          <w:trHeight w:val="640"/>
        </w:trPr>
        <w:tc>
          <w:tcPr>
            <w:tcW w:w="2318" w:type="dxa"/>
          </w:tcPr>
          <w:p w14:paraId="31A85499" w14:textId="77777777" w:rsidR="00866408" w:rsidRDefault="00000000">
            <w:pPr>
              <w:pStyle w:val="TableParagraph"/>
              <w:spacing w:before="203"/>
              <w:rPr>
                <w:sz w:val="20"/>
              </w:rPr>
            </w:pPr>
            <w:r>
              <w:rPr>
                <w:spacing w:val="-2"/>
                <w:sz w:val="20"/>
              </w:rPr>
              <w:t>Benzene</w:t>
            </w:r>
          </w:p>
        </w:tc>
        <w:tc>
          <w:tcPr>
            <w:tcW w:w="2580" w:type="dxa"/>
          </w:tcPr>
          <w:p w14:paraId="21C23206" w14:textId="77777777" w:rsidR="00866408" w:rsidRDefault="00000000">
            <w:pPr>
              <w:pStyle w:val="TableParagraph"/>
              <w:spacing w:before="203"/>
              <w:ind w:left="7"/>
              <w:jc w:val="center"/>
              <w:rPr>
                <w:sz w:val="20"/>
              </w:rPr>
            </w:pPr>
            <w:r>
              <w:rPr>
                <w:sz w:val="20"/>
              </w:rPr>
              <w:t>Acute</w:t>
            </w:r>
            <w:r>
              <w:rPr>
                <w:spacing w:val="-7"/>
                <w:sz w:val="20"/>
              </w:rPr>
              <w:t xml:space="preserve"> </w:t>
            </w:r>
            <w:r>
              <w:rPr>
                <w:spacing w:val="-2"/>
                <w:sz w:val="20"/>
              </w:rPr>
              <w:t>inhalation</w:t>
            </w:r>
          </w:p>
        </w:tc>
        <w:tc>
          <w:tcPr>
            <w:tcW w:w="4855" w:type="dxa"/>
          </w:tcPr>
          <w:p w14:paraId="3205CBC0" w14:textId="77777777" w:rsidR="00866408" w:rsidRDefault="00000000">
            <w:pPr>
              <w:pStyle w:val="TableParagraph"/>
              <w:spacing w:before="57"/>
              <w:ind w:left="108"/>
              <w:rPr>
                <w:sz w:val="20"/>
              </w:rPr>
            </w:pPr>
            <w:r>
              <w:rPr>
                <w:sz w:val="20"/>
              </w:rPr>
              <w:t>IDLH</w:t>
            </w:r>
            <w:r>
              <w:rPr>
                <w:spacing w:val="-7"/>
                <w:sz w:val="20"/>
              </w:rPr>
              <w:t xml:space="preserve"> </w:t>
            </w:r>
            <w:r>
              <w:rPr>
                <w:sz w:val="20"/>
              </w:rPr>
              <w:t>(NIOSH):</w:t>
            </w:r>
            <w:r>
              <w:rPr>
                <w:spacing w:val="-6"/>
                <w:sz w:val="20"/>
              </w:rPr>
              <w:t xml:space="preserve"> </w:t>
            </w:r>
            <w:r>
              <w:rPr>
                <w:sz w:val="20"/>
              </w:rPr>
              <w:t>500</w:t>
            </w:r>
            <w:r>
              <w:rPr>
                <w:spacing w:val="-7"/>
                <w:sz w:val="20"/>
              </w:rPr>
              <w:t xml:space="preserve"> </w:t>
            </w:r>
            <w:r>
              <w:rPr>
                <w:spacing w:val="-5"/>
                <w:sz w:val="20"/>
              </w:rPr>
              <w:t>ppm</w:t>
            </w:r>
          </w:p>
          <w:p w14:paraId="236647BD" w14:textId="77777777" w:rsidR="00866408" w:rsidRDefault="00000000">
            <w:pPr>
              <w:pStyle w:val="TableParagraph"/>
              <w:spacing w:before="60"/>
              <w:ind w:left="108"/>
              <w:rPr>
                <w:position w:val="1"/>
                <w:sz w:val="20"/>
              </w:rPr>
            </w:pPr>
            <w:r>
              <w:rPr>
                <w:position w:val="1"/>
                <w:sz w:val="20"/>
              </w:rPr>
              <w:t>LC</w:t>
            </w:r>
            <w:r>
              <w:rPr>
                <w:sz w:val="13"/>
              </w:rPr>
              <w:t>50</w:t>
            </w:r>
            <w:r>
              <w:rPr>
                <w:spacing w:val="13"/>
                <w:sz w:val="13"/>
              </w:rPr>
              <w:t xml:space="preserve"> </w:t>
            </w:r>
            <w:r>
              <w:rPr>
                <w:position w:val="1"/>
                <w:sz w:val="20"/>
              </w:rPr>
              <w:t>(rat):</w:t>
            </w:r>
            <w:r>
              <w:rPr>
                <w:spacing w:val="-5"/>
                <w:position w:val="1"/>
                <w:sz w:val="20"/>
              </w:rPr>
              <w:t xml:space="preserve"> </w:t>
            </w:r>
            <w:r>
              <w:rPr>
                <w:position w:val="1"/>
                <w:sz w:val="20"/>
              </w:rPr>
              <w:t>10,000</w:t>
            </w:r>
            <w:r>
              <w:rPr>
                <w:spacing w:val="-5"/>
                <w:position w:val="1"/>
                <w:sz w:val="20"/>
              </w:rPr>
              <w:t xml:space="preserve"> </w:t>
            </w:r>
            <w:r>
              <w:rPr>
                <w:position w:val="1"/>
                <w:sz w:val="20"/>
              </w:rPr>
              <w:t>ppm /</w:t>
            </w:r>
            <w:r>
              <w:rPr>
                <w:spacing w:val="-5"/>
                <w:position w:val="1"/>
                <w:sz w:val="20"/>
              </w:rPr>
              <w:t xml:space="preserve"> 7hr</w:t>
            </w:r>
          </w:p>
        </w:tc>
      </w:tr>
      <w:tr w:rsidR="00866408" w14:paraId="226705E2" w14:textId="77777777">
        <w:trPr>
          <w:trHeight w:val="640"/>
        </w:trPr>
        <w:tc>
          <w:tcPr>
            <w:tcW w:w="2318" w:type="dxa"/>
          </w:tcPr>
          <w:p w14:paraId="58CF23C7" w14:textId="77777777" w:rsidR="00866408" w:rsidRDefault="00000000">
            <w:pPr>
              <w:pStyle w:val="TableParagraph"/>
              <w:spacing w:before="203"/>
              <w:rPr>
                <w:sz w:val="20"/>
              </w:rPr>
            </w:pPr>
            <w:r>
              <w:rPr>
                <w:spacing w:val="-2"/>
                <w:sz w:val="20"/>
              </w:rPr>
              <w:t>Toluene</w:t>
            </w:r>
          </w:p>
        </w:tc>
        <w:tc>
          <w:tcPr>
            <w:tcW w:w="2580" w:type="dxa"/>
          </w:tcPr>
          <w:p w14:paraId="1D9C7EB5" w14:textId="77777777" w:rsidR="00866408" w:rsidRDefault="00000000">
            <w:pPr>
              <w:pStyle w:val="TableParagraph"/>
              <w:spacing w:before="203"/>
              <w:ind w:left="7"/>
              <w:jc w:val="center"/>
              <w:rPr>
                <w:sz w:val="20"/>
              </w:rPr>
            </w:pPr>
            <w:r>
              <w:rPr>
                <w:sz w:val="20"/>
              </w:rPr>
              <w:t>Acute</w:t>
            </w:r>
            <w:r>
              <w:rPr>
                <w:spacing w:val="-7"/>
                <w:sz w:val="20"/>
              </w:rPr>
              <w:t xml:space="preserve"> </w:t>
            </w:r>
            <w:r>
              <w:rPr>
                <w:spacing w:val="-2"/>
                <w:sz w:val="20"/>
              </w:rPr>
              <w:t>inhalation</w:t>
            </w:r>
          </w:p>
        </w:tc>
        <w:tc>
          <w:tcPr>
            <w:tcW w:w="4855" w:type="dxa"/>
          </w:tcPr>
          <w:p w14:paraId="17B5B16F" w14:textId="77777777" w:rsidR="00866408" w:rsidRDefault="00000000">
            <w:pPr>
              <w:pStyle w:val="TableParagraph"/>
              <w:spacing w:before="57"/>
              <w:ind w:left="108"/>
              <w:rPr>
                <w:sz w:val="20"/>
              </w:rPr>
            </w:pPr>
            <w:r>
              <w:rPr>
                <w:sz w:val="20"/>
              </w:rPr>
              <w:t>IDLH</w:t>
            </w:r>
            <w:r>
              <w:rPr>
                <w:spacing w:val="-8"/>
                <w:sz w:val="20"/>
              </w:rPr>
              <w:t xml:space="preserve"> </w:t>
            </w:r>
            <w:r>
              <w:rPr>
                <w:sz w:val="20"/>
              </w:rPr>
              <w:t>(NIOSH):</w:t>
            </w:r>
            <w:r>
              <w:rPr>
                <w:spacing w:val="-8"/>
                <w:sz w:val="20"/>
              </w:rPr>
              <w:t xml:space="preserve"> </w:t>
            </w:r>
            <w:r>
              <w:rPr>
                <w:spacing w:val="-2"/>
                <w:sz w:val="20"/>
              </w:rPr>
              <w:t>500ppm</w:t>
            </w:r>
          </w:p>
          <w:p w14:paraId="3064B456" w14:textId="77777777" w:rsidR="00866408" w:rsidRDefault="00000000">
            <w:pPr>
              <w:pStyle w:val="TableParagraph"/>
              <w:spacing w:before="60"/>
              <w:ind w:left="108"/>
              <w:rPr>
                <w:position w:val="1"/>
                <w:sz w:val="20"/>
              </w:rPr>
            </w:pPr>
            <w:r>
              <w:rPr>
                <w:position w:val="1"/>
                <w:sz w:val="20"/>
              </w:rPr>
              <w:t>LC</w:t>
            </w:r>
            <w:r>
              <w:rPr>
                <w:sz w:val="13"/>
              </w:rPr>
              <w:t>50</w:t>
            </w:r>
            <w:r>
              <w:rPr>
                <w:spacing w:val="13"/>
                <w:sz w:val="13"/>
              </w:rPr>
              <w:t xml:space="preserve"> </w:t>
            </w:r>
            <w:r>
              <w:rPr>
                <w:position w:val="1"/>
                <w:sz w:val="20"/>
              </w:rPr>
              <w:t>(rat):</w:t>
            </w:r>
            <w:r>
              <w:rPr>
                <w:spacing w:val="-5"/>
                <w:position w:val="1"/>
                <w:sz w:val="20"/>
              </w:rPr>
              <w:t xml:space="preserve"> </w:t>
            </w:r>
            <w:r>
              <w:rPr>
                <w:position w:val="1"/>
                <w:sz w:val="20"/>
              </w:rPr>
              <w:t>8,000</w:t>
            </w:r>
            <w:r>
              <w:rPr>
                <w:spacing w:val="-5"/>
                <w:position w:val="1"/>
                <w:sz w:val="20"/>
              </w:rPr>
              <w:t xml:space="preserve"> </w:t>
            </w:r>
            <w:r>
              <w:rPr>
                <w:position w:val="1"/>
                <w:sz w:val="20"/>
              </w:rPr>
              <w:t>ppm</w:t>
            </w:r>
            <w:r>
              <w:rPr>
                <w:spacing w:val="-1"/>
                <w:position w:val="1"/>
                <w:sz w:val="20"/>
              </w:rPr>
              <w:t xml:space="preserve"> </w:t>
            </w:r>
            <w:r>
              <w:rPr>
                <w:position w:val="1"/>
                <w:sz w:val="20"/>
              </w:rPr>
              <w:t>/</w:t>
            </w:r>
            <w:r>
              <w:rPr>
                <w:spacing w:val="-5"/>
                <w:position w:val="1"/>
                <w:sz w:val="20"/>
              </w:rPr>
              <w:t xml:space="preserve"> 4hr</w:t>
            </w:r>
          </w:p>
        </w:tc>
      </w:tr>
      <w:tr w:rsidR="00866408" w14:paraId="1B662269" w14:textId="77777777">
        <w:trPr>
          <w:trHeight w:val="640"/>
        </w:trPr>
        <w:tc>
          <w:tcPr>
            <w:tcW w:w="2318" w:type="dxa"/>
          </w:tcPr>
          <w:p w14:paraId="6559833E" w14:textId="77777777" w:rsidR="00866408" w:rsidRDefault="00000000">
            <w:pPr>
              <w:pStyle w:val="TableParagraph"/>
              <w:spacing w:before="203"/>
              <w:rPr>
                <w:sz w:val="20"/>
              </w:rPr>
            </w:pPr>
            <w:r>
              <w:rPr>
                <w:spacing w:val="-2"/>
                <w:sz w:val="20"/>
              </w:rPr>
              <w:t>m-Xylene</w:t>
            </w:r>
          </w:p>
        </w:tc>
        <w:tc>
          <w:tcPr>
            <w:tcW w:w="2580" w:type="dxa"/>
          </w:tcPr>
          <w:p w14:paraId="360CE10D" w14:textId="77777777" w:rsidR="00866408" w:rsidRDefault="00000000">
            <w:pPr>
              <w:pStyle w:val="TableParagraph"/>
              <w:spacing w:before="203"/>
              <w:ind w:left="7"/>
              <w:jc w:val="center"/>
              <w:rPr>
                <w:sz w:val="20"/>
              </w:rPr>
            </w:pPr>
            <w:r>
              <w:rPr>
                <w:sz w:val="20"/>
              </w:rPr>
              <w:t>Acute</w:t>
            </w:r>
            <w:r>
              <w:rPr>
                <w:spacing w:val="-7"/>
                <w:sz w:val="20"/>
              </w:rPr>
              <w:t xml:space="preserve"> </w:t>
            </w:r>
            <w:r>
              <w:rPr>
                <w:spacing w:val="-2"/>
                <w:sz w:val="20"/>
              </w:rPr>
              <w:t>inhalation</w:t>
            </w:r>
          </w:p>
        </w:tc>
        <w:tc>
          <w:tcPr>
            <w:tcW w:w="4855" w:type="dxa"/>
          </w:tcPr>
          <w:p w14:paraId="27228F68" w14:textId="77777777" w:rsidR="00866408" w:rsidRDefault="00000000">
            <w:pPr>
              <w:pStyle w:val="TableParagraph"/>
              <w:spacing w:before="57"/>
              <w:ind w:left="108"/>
              <w:rPr>
                <w:sz w:val="20"/>
              </w:rPr>
            </w:pPr>
            <w:r>
              <w:rPr>
                <w:sz w:val="20"/>
              </w:rPr>
              <w:t>IDLH</w:t>
            </w:r>
            <w:r>
              <w:rPr>
                <w:spacing w:val="-7"/>
                <w:sz w:val="20"/>
              </w:rPr>
              <w:t xml:space="preserve"> </w:t>
            </w:r>
            <w:r>
              <w:rPr>
                <w:sz w:val="20"/>
              </w:rPr>
              <w:t>(NIOSH):</w:t>
            </w:r>
            <w:r>
              <w:rPr>
                <w:spacing w:val="-6"/>
                <w:sz w:val="20"/>
              </w:rPr>
              <w:t xml:space="preserve"> </w:t>
            </w:r>
            <w:r>
              <w:rPr>
                <w:sz w:val="20"/>
              </w:rPr>
              <w:t>900</w:t>
            </w:r>
            <w:r>
              <w:rPr>
                <w:spacing w:val="-7"/>
                <w:sz w:val="20"/>
              </w:rPr>
              <w:t xml:space="preserve"> </w:t>
            </w:r>
            <w:r>
              <w:rPr>
                <w:spacing w:val="-5"/>
                <w:sz w:val="20"/>
              </w:rPr>
              <w:t>ppm</w:t>
            </w:r>
          </w:p>
          <w:p w14:paraId="73E460E5" w14:textId="77777777" w:rsidR="00866408" w:rsidRDefault="00000000">
            <w:pPr>
              <w:pStyle w:val="TableParagraph"/>
              <w:spacing w:before="60"/>
              <w:ind w:left="108"/>
              <w:rPr>
                <w:position w:val="1"/>
                <w:sz w:val="20"/>
              </w:rPr>
            </w:pPr>
            <w:r>
              <w:rPr>
                <w:position w:val="1"/>
                <w:sz w:val="20"/>
              </w:rPr>
              <w:t>LC</w:t>
            </w:r>
            <w:r>
              <w:rPr>
                <w:sz w:val="13"/>
              </w:rPr>
              <w:t>50</w:t>
            </w:r>
            <w:r>
              <w:rPr>
                <w:spacing w:val="13"/>
                <w:sz w:val="13"/>
              </w:rPr>
              <w:t xml:space="preserve"> </w:t>
            </w:r>
            <w:r>
              <w:rPr>
                <w:position w:val="1"/>
                <w:sz w:val="20"/>
              </w:rPr>
              <w:t>(rat)</w:t>
            </w:r>
            <w:r>
              <w:rPr>
                <w:spacing w:val="-2"/>
                <w:position w:val="1"/>
                <w:sz w:val="20"/>
              </w:rPr>
              <w:t xml:space="preserve"> </w:t>
            </w:r>
            <w:r>
              <w:rPr>
                <w:position w:val="1"/>
                <w:sz w:val="20"/>
              </w:rPr>
              <w:t>=</w:t>
            </w:r>
            <w:r>
              <w:rPr>
                <w:spacing w:val="-6"/>
                <w:position w:val="1"/>
                <w:sz w:val="20"/>
              </w:rPr>
              <w:t xml:space="preserve"> </w:t>
            </w:r>
            <w:r>
              <w:rPr>
                <w:position w:val="1"/>
                <w:sz w:val="20"/>
              </w:rPr>
              <w:t>5,984</w:t>
            </w:r>
            <w:r>
              <w:rPr>
                <w:spacing w:val="-3"/>
                <w:position w:val="1"/>
                <w:sz w:val="20"/>
              </w:rPr>
              <w:t xml:space="preserve"> </w:t>
            </w:r>
            <w:r>
              <w:rPr>
                <w:position w:val="1"/>
                <w:sz w:val="20"/>
              </w:rPr>
              <w:t>ppm</w:t>
            </w:r>
            <w:r>
              <w:rPr>
                <w:spacing w:val="-1"/>
                <w:position w:val="1"/>
                <w:sz w:val="20"/>
              </w:rPr>
              <w:t xml:space="preserve"> </w:t>
            </w:r>
            <w:r>
              <w:rPr>
                <w:position w:val="1"/>
                <w:sz w:val="20"/>
              </w:rPr>
              <w:t>/</w:t>
            </w:r>
            <w:r>
              <w:rPr>
                <w:spacing w:val="-5"/>
                <w:position w:val="1"/>
                <w:sz w:val="20"/>
              </w:rPr>
              <w:t xml:space="preserve"> 6hr</w:t>
            </w:r>
          </w:p>
        </w:tc>
      </w:tr>
      <w:tr w:rsidR="00866408" w14:paraId="75A34D76" w14:textId="77777777">
        <w:trPr>
          <w:trHeight w:val="640"/>
        </w:trPr>
        <w:tc>
          <w:tcPr>
            <w:tcW w:w="2318" w:type="dxa"/>
          </w:tcPr>
          <w:p w14:paraId="3842DB4E" w14:textId="77777777" w:rsidR="00866408" w:rsidRDefault="00000000">
            <w:pPr>
              <w:pStyle w:val="TableParagraph"/>
              <w:spacing w:before="201"/>
              <w:rPr>
                <w:sz w:val="20"/>
              </w:rPr>
            </w:pPr>
            <w:r>
              <w:rPr>
                <w:spacing w:val="-2"/>
                <w:sz w:val="20"/>
              </w:rPr>
              <w:t>p-Xylene</w:t>
            </w:r>
          </w:p>
        </w:tc>
        <w:tc>
          <w:tcPr>
            <w:tcW w:w="2580" w:type="dxa"/>
          </w:tcPr>
          <w:p w14:paraId="77E40BE9" w14:textId="77777777" w:rsidR="00866408" w:rsidRDefault="00000000">
            <w:pPr>
              <w:pStyle w:val="TableParagraph"/>
              <w:spacing w:before="201"/>
              <w:ind w:left="7"/>
              <w:jc w:val="center"/>
              <w:rPr>
                <w:sz w:val="20"/>
              </w:rPr>
            </w:pPr>
            <w:r>
              <w:rPr>
                <w:sz w:val="20"/>
              </w:rPr>
              <w:t>Acute</w:t>
            </w:r>
            <w:r>
              <w:rPr>
                <w:spacing w:val="-7"/>
                <w:sz w:val="20"/>
              </w:rPr>
              <w:t xml:space="preserve"> </w:t>
            </w:r>
            <w:r>
              <w:rPr>
                <w:spacing w:val="-2"/>
                <w:sz w:val="20"/>
              </w:rPr>
              <w:t>inhalation</w:t>
            </w:r>
          </w:p>
        </w:tc>
        <w:tc>
          <w:tcPr>
            <w:tcW w:w="4855" w:type="dxa"/>
          </w:tcPr>
          <w:p w14:paraId="02A9DBEA" w14:textId="77777777" w:rsidR="00866408" w:rsidRDefault="00000000">
            <w:pPr>
              <w:pStyle w:val="TableParagraph"/>
              <w:spacing w:before="57"/>
              <w:ind w:left="108"/>
              <w:rPr>
                <w:sz w:val="20"/>
              </w:rPr>
            </w:pPr>
            <w:r>
              <w:rPr>
                <w:sz w:val="20"/>
              </w:rPr>
              <w:t>IDLH</w:t>
            </w:r>
            <w:r>
              <w:rPr>
                <w:spacing w:val="-7"/>
                <w:sz w:val="20"/>
              </w:rPr>
              <w:t xml:space="preserve"> </w:t>
            </w:r>
            <w:r>
              <w:rPr>
                <w:sz w:val="20"/>
              </w:rPr>
              <w:t>(NIOSH):</w:t>
            </w:r>
            <w:r>
              <w:rPr>
                <w:spacing w:val="-6"/>
                <w:sz w:val="20"/>
              </w:rPr>
              <w:t xml:space="preserve"> </w:t>
            </w:r>
            <w:r>
              <w:rPr>
                <w:sz w:val="20"/>
              </w:rPr>
              <w:t>900</w:t>
            </w:r>
            <w:r>
              <w:rPr>
                <w:spacing w:val="-7"/>
                <w:sz w:val="20"/>
              </w:rPr>
              <w:t xml:space="preserve"> </w:t>
            </w:r>
            <w:r>
              <w:rPr>
                <w:spacing w:val="-5"/>
                <w:sz w:val="20"/>
              </w:rPr>
              <w:t>ppm</w:t>
            </w:r>
          </w:p>
          <w:p w14:paraId="496653A2" w14:textId="77777777" w:rsidR="00866408" w:rsidRDefault="00000000">
            <w:pPr>
              <w:pStyle w:val="TableParagraph"/>
              <w:spacing w:before="60"/>
              <w:ind w:left="108"/>
              <w:rPr>
                <w:position w:val="1"/>
                <w:sz w:val="20"/>
              </w:rPr>
            </w:pPr>
            <w:r>
              <w:rPr>
                <w:position w:val="1"/>
                <w:sz w:val="20"/>
              </w:rPr>
              <w:t>LC</w:t>
            </w:r>
            <w:r>
              <w:rPr>
                <w:sz w:val="13"/>
              </w:rPr>
              <w:t>50</w:t>
            </w:r>
            <w:r>
              <w:rPr>
                <w:spacing w:val="13"/>
                <w:sz w:val="13"/>
              </w:rPr>
              <w:t xml:space="preserve"> </w:t>
            </w:r>
            <w:r>
              <w:rPr>
                <w:position w:val="1"/>
                <w:sz w:val="20"/>
              </w:rPr>
              <w:t>(rat)</w:t>
            </w:r>
            <w:r>
              <w:rPr>
                <w:spacing w:val="-2"/>
                <w:position w:val="1"/>
                <w:sz w:val="20"/>
              </w:rPr>
              <w:t xml:space="preserve"> </w:t>
            </w:r>
            <w:r>
              <w:rPr>
                <w:position w:val="1"/>
                <w:sz w:val="20"/>
              </w:rPr>
              <w:t>=</w:t>
            </w:r>
            <w:r>
              <w:rPr>
                <w:spacing w:val="-6"/>
                <w:position w:val="1"/>
                <w:sz w:val="20"/>
              </w:rPr>
              <w:t xml:space="preserve"> </w:t>
            </w:r>
            <w:r>
              <w:rPr>
                <w:position w:val="1"/>
                <w:sz w:val="20"/>
              </w:rPr>
              <w:t>4,550</w:t>
            </w:r>
            <w:r>
              <w:rPr>
                <w:spacing w:val="-3"/>
                <w:position w:val="1"/>
                <w:sz w:val="20"/>
              </w:rPr>
              <w:t xml:space="preserve"> </w:t>
            </w:r>
            <w:r>
              <w:rPr>
                <w:position w:val="1"/>
                <w:sz w:val="20"/>
              </w:rPr>
              <w:t>ppm</w:t>
            </w:r>
            <w:r>
              <w:rPr>
                <w:spacing w:val="-1"/>
                <w:position w:val="1"/>
                <w:sz w:val="20"/>
              </w:rPr>
              <w:t xml:space="preserve"> </w:t>
            </w:r>
            <w:r>
              <w:rPr>
                <w:position w:val="1"/>
                <w:sz w:val="20"/>
              </w:rPr>
              <w:t>/</w:t>
            </w:r>
            <w:r>
              <w:rPr>
                <w:spacing w:val="-5"/>
                <w:position w:val="1"/>
                <w:sz w:val="20"/>
              </w:rPr>
              <w:t xml:space="preserve"> 6hr</w:t>
            </w:r>
          </w:p>
        </w:tc>
      </w:tr>
      <w:tr w:rsidR="00866408" w14:paraId="35FF02DD" w14:textId="77777777">
        <w:trPr>
          <w:trHeight w:val="350"/>
        </w:trPr>
        <w:tc>
          <w:tcPr>
            <w:tcW w:w="2318" w:type="dxa"/>
          </w:tcPr>
          <w:p w14:paraId="14DF9005" w14:textId="77777777" w:rsidR="00866408" w:rsidRDefault="00000000">
            <w:pPr>
              <w:pStyle w:val="TableParagraph"/>
              <w:spacing w:before="57"/>
              <w:rPr>
                <w:sz w:val="20"/>
              </w:rPr>
            </w:pPr>
            <w:r>
              <w:rPr>
                <w:spacing w:val="-2"/>
                <w:sz w:val="20"/>
              </w:rPr>
              <w:t>o-Xylene</w:t>
            </w:r>
          </w:p>
        </w:tc>
        <w:tc>
          <w:tcPr>
            <w:tcW w:w="2580" w:type="dxa"/>
          </w:tcPr>
          <w:p w14:paraId="5FA4D5B9" w14:textId="77777777" w:rsidR="00866408" w:rsidRDefault="00000000">
            <w:pPr>
              <w:pStyle w:val="TableParagraph"/>
              <w:spacing w:before="57"/>
              <w:ind w:left="7"/>
              <w:jc w:val="center"/>
              <w:rPr>
                <w:sz w:val="20"/>
              </w:rPr>
            </w:pPr>
            <w:r>
              <w:rPr>
                <w:sz w:val="20"/>
              </w:rPr>
              <w:t>Acute</w:t>
            </w:r>
            <w:r>
              <w:rPr>
                <w:spacing w:val="-7"/>
                <w:sz w:val="20"/>
              </w:rPr>
              <w:t xml:space="preserve"> </w:t>
            </w:r>
            <w:r>
              <w:rPr>
                <w:spacing w:val="-2"/>
                <w:sz w:val="20"/>
              </w:rPr>
              <w:t>inhalation</w:t>
            </w:r>
          </w:p>
        </w:tc>
        <w:tc>
          <w:tcPr>
            <w:tcW w:w="4855" w:type="dxa"/>
          </w:tcPr>
          <w:p w14:paraId="51A8061A" w14:textId="77777777" w:rsidR="00866408" w:rsidRDefault="00000000">
            <w:pPr>
              <w:pStyle w:val="TableParagraph"/>
              <w:spacing w:before="57"/>
              <w:ind w:left="108"/>
              <w:rPr>
                <w:sz w:val="20"/>
              </w:rPr>
            </w:pPr>
            <w:r>
              <w:rPr>
                <w:sz w:val="20"/>
              </w:rPr>
              <w:t>IDLH</w:t>
            </w:r>
            <w:r>
              <w:rPr>
                <w:spacing w:val="-7"/>
                <w:sz w:val="20"/>
              </w:rPr>
              <w:t xml:space="preserve"> </w:t>
            </w:r>
            <w:r>
              <w:rPr>
                <w:sz w:val="20"/>
              </w:rPr>
              <w:t>(NIOSH):</w:t>
            </w:r>
            <w:r>
              <w:rPr>
                <w:spacing w:val="-6"/>
                <w:sz w:val="20"/>
              </w:rPr>
              <w:t xml:space="preserve"> </w:t>
            </w:r>
            <w:r>
              <w:rPr>
                <w:sz w:val="20"/>
              </w:rPr>
              <w:t>900</w:t>
            </w:r>
            <w:r>
              <w:rPr>
                <w:spacing w:val="-7"/>
                <w:sz w:val="20"/>
              </w:rPr>
              <w:t xml:space="preserve"> </w:t>
            </w:r>
            <w:r>
              <w:rPr>
                <w:spacing w:val="-5"/>
                <w:sz w:val="20"/>
              </w:rPr>
              <w:t>ppm</w:t>
            </w:r>
          </w:p>
        </w:tc>
      </w:tr>
      <w:tr w:rsidR="00866408" w14:paraId="617EB091" w14:textId="77777777">
        <w:trPr>
          <w:trHeight w:val="350"/>
        </w:trPr>
        <w:tc>
          <w:tcPr>
            <w:tcW w:w="2318" w:type="dxa"/>
          </w:tcPr>
          <w:p w14:paraId="131DB5F3" w14:textId="77777777" w:rsidR="00866408" w:rsidRDefault="00000000">
            <w:pPr>
              <w:pStyle w:val="TableParagraph"/>
              <w:spacing w:before="57"/>
              <w:rPr>
                <w:sz w:val="20"/>
              </w:rPr>
            </w:pPr>
            <w:r>
              <w:rPr>
                <w:spacing w:val="-2"/>
                <w:sz w:val="20"/>
              </w:rPr>
              <w:t>Cyclohexane</w:t>
            </w:r>
          </w:p>
        </w:tc>
        <w:tc>
          <w:tcPr>
            <w:tcW w:w="2580" w:type="dxa"/>
          </w:tcPr>
          <w:p w14:paraId="75D9E0B3" w14:textId="77777777" w:rsidR="00866408" w:rsidRDefault="00000000">
            <w:pPr>
              <w:pStyle w:val="TableParagraph"/>
              <w:spacing w:before="57"/>
              <w:ind w:left="7"/>
              <w:jc w:val="center"/>
              <w:rPr>
                <w:sz w:val="20"/>
              </w:rPr>
            </w:pPr>
            <w:r>
              <w:rPr>
                <w:sz w:val="20"/>
              </w:rPr>
              <w:t>Acute</w:t>
            </w:r>
            <w:r>
              <w:rPr>
                <w:spacing w:val="-7"/>
                <w:sz w:val="20"/>
              </w:rPr>
              <w:t xml:space="preserve"> </w:t>
            </w:r>
            <w:r>
              <w:rPr>
                <w:spacing w:val="-2"/>
                <w:sz w:val="20"/>
              </w:rPr>
              <w:t>inhalation</w:t>
            </w:r>
          </w:p>
        </w:tc>
        <w:tc>
          <w:tcPr>
            <w:tcW w:w="4855" w:type="dxa"/>
          </w:tcPr>
          <w:p w14:paraId="428E206C" w14:textId="77777777" w:rsidR="00866408" w:rsidRDefault="00000000">
            <w:pPr>
              <w:pStyle w:val="TableParagraph"/>
              <w:spacing w:before="57"/>
              <w:ind w:left="108"/>
              <w:rPr>
                <w:sz w:val="20"/>
              </w:rPr>
            </w:pPr>
            <w:r>
              <w:rPr>
                <w:sz w:val="20"/>
              </w:rPr>
              <w:t>IDLH</w:t>
            </w:r>
            <w:r>
              <w:rPr>
                <w:spacing w:val="-8"/>
                <w:sz w:val="20"/>
              </w:rPr>
              <w:t xml:space="preserve"> </w:t>
            </w:r>
            <w:r>
              <w:rPr>
                <w:sz w:val="20"/>
              </w:rPr>
              <w:t>(NIOSH):</w:t>
            </w:r>
            <w:r>
              <w:rPr>
                <w:spacing w:val="-8"/>
                <w:sz w:val="20"/>
              </w:rPr>
              <w:t xml:space="preserve"> </w:t>
            </w:r>
            <w:r>
              <w:rPr>
                <w:sz w:val="20"/>
              </w:rPr>
              <w:t>1,300</w:t>
            </w:r>
            <w:r>
              <w:rPr>
                <w:spacing w:val="-5"/>
                <w:sz w:val="20"/>
              </w:rPr>
              <w:t xml:space="preserve"> ppm</w:t>
            </w:r>
          </w:p>
        </w:tc>
      </w:tr>
    </w:tbl>
    <w:p w14:paraId="544882A4" w14:textId="77777777" w:rsidR="00866408" w:rsidRDefault="00866408">
      <w:pPr>
        <w:pStyle w:val="TableParagraph"/>
        <w:rPr>
          <w:sz w:val="20"/>
        </w:rPr>
        <w:sectPr w:rsidR="00866408">
          <w:pgSz w:w="11910" w:h="16840"/>
          <w:pgMar w:top="800" w:right="992" w:bottom="902" w:left="992" w:header="0" w:footer="534" w:gutter="0"/>
          <w:cols w:space="720"/>
        </w:sectPr>
      </w:pPr>
    </w:p>
    <w:tbl>
      <w:tblPr>
        <w:tblW w:w="0" w:type="auto"/>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8"/>
        <w:gridCol w:w="2580"/>
        <w:gridCol w:w="4855"/>
      </w:tblGrid>
      <w:tr w:rsidR="00866408" w14:paraId="29A4923E" w14:textId="77777777">
        <w:trPr>
          <w:trHeight w:val="491"/>
        </w:trPr>
        <w:tc>
          <w:tcPr>
            <w:tcW w:w="2318" w:type="dxa"/>
          </w:tcPr>
          <w:p w14:paraId="7CC8B0DB" w14:textId="77777777" w:rsidR="00866408" w:rsidRDefault="00000000">
            <w:pPr>
              <w:pStyle w:val="TableParagraph"/>
              <w:spacing w:before="126"/>
              <w:ind w:left="547"/>
              <w:rPr>
                <w:rFonts w:ascii="Arial"/>
                <w:b/>
                <w:sz w:val="20"/>
              </w:rPr>
            </w:pPr>
            <w:r>
              <w:rPr>
                <w:rFonts w:ascii="Arial"/>
                <w:b/>
                <w:spacing w:val="-2"/>
                <w:sz w:val="20"/>
              </w:rPr>
              <w:lastRenderedPageBreak/>
              <w:t>Components</w:t>
            </w:r>
          </w:p>
        </w:tc>
        <w:tc>
          <w:tcPr>
            <w:tcW w:w="2580" w:type="dxa"/>
          </w:tcPr>
          <w:p w14:paraId="3A35B540" w14:textId="77777777" w:rsidR="00866408" w:rsidRDefault="00000000">
            <w:pPr>
              <w:pStyle w:val="TableParagraph"/>
              <w:spacing w:before="126"/>
              <w:ind w:left="7" w:right="3"/>
              <w:jc w:val="center"/>
              <w:rPr>
                <w:rFonts w:ascii="Arial"/>
                <w:b/>
                <w:sz w:val="20"/>
              </w:rPr>
            </w:pPr>
            <w:r>
              <w:rPr>
                <w:rFonts w:ascii="Arial"/>
                <w:b/>
                <w:spacing w:val="-2"/>
                <w:sz w:val="20"/>
              </w:rPr>
              <w:t>Hazard</w:t>
            </w:r>
          </w:p>
        </w:tc>
        <w:tc>
          <w:tcPr>
            <w:tcW w:w="4855" w:type="dxa"/>
          </w:tcPr>
          <w:p w14:paraId="39771D1C" w14:textId="77777777" w:rsidR="00866408" w:rsidRDefault="00000000">
            <w:pPr>
              <w:pStyle w:val="TableParagraph"/>
              <w:spacing w:before="126"/>
              <w:ind w:left="1286"/>
              <w:rPr>
                <w:rFonts w:ascii="Arial"/>
                <w:b/>
                <w:sz w:val="20"/>
              </w:rPr>
            </w:pPr>
            <w:r>
              <w:rPr>
                <w:rFonts w:ascii="Arial"/>
                <w:b/>
                <w:sz w:val="20"/>
              </w:rPr>
              <w:t>ACUTE</w:t>
            </w:r>
            <w:r>
              <w:rPr>
                <w:rFonts w:ascii="Arial"/>
                <w:b/>
                <w:spacing w:val="-8"/>
                <w:sz w:val="20"/>
              </w:rPr>
              <w:t xml:space="preserve"> </w:t>
            </w:r>
            <w:r>
              <w:rPr>
                <w:rFonts w:ascii="Arial"/>
                <w:b/>
                <w:sz w:val="20"/>
              </w:rPr>
              <w:t>TOXICITY</w:t>
            </w:r>
            <w:r>
              <w:rPr>
                <w:rFonts w:ascii="Arial"/>
                <w:b/>
                <w:spacing w:val="-6"/>
                <w:sz w:val="20"/>
              </w:rPr>
              <w:t xml:space="preserve"> </w:t>
            </w:r>
            <w:r>
              <w:rPr>
                <w:rFonts w:ascii="Arial"/>
                <w:b/>
                <w:spacing w:val="-4"/>
                <w:sz w:val="20"/>
              </w:rPr>
              <w:t>DATA</w:t>
            </w:r>
          </w:p>
        </w:tc>
      </w:tr>
      <w:tr w:rsidR="00866408" w14:paraId="4C470A7E" w14:textId="77777777">
        <w:trPr>
          <w:trHeight w:val="289"/>
        </w:trPr>
        <w:tc>
          <w:tcPr>
            <w:tcW w:w="2318" w:type="dxa"/>
          </w:tcPr>
          <w:p w14:paraId="298B0A8C" w14:textId="77777777" w:rsidR="00866408" w:rsidRDefault="00866408">
            <w:pPr>
              <w:pStyle w:val="TableParagraph"/>
              <w:ind w:left="0"/>
              <w:rPr>
                <w:rFonts w:ascii="Times New Roman"/>
                <w:sz w:val="18"/>
              </w:rPr>
            </w:pPr>
          </w:p>
        </w:tc>
        <w:tc>
          <w:tcPr>
            <w:tcW w:w="2580" w:type="dxa"/>
          </w:tcPr>
          <w:p w14:paraId="56207546" w14:textId="77777777" w:rsidR="00866408" w:rsidRDefault="00866408">
            <w:pPr>
              <w:pStyle w:val="TableParagraph"/>
              <w:ind w:left="0"/>
              <w:rPr>
                <w:rFonts w:ascii="Times New Roman"/>
                <w:sz w:val="18"/>
              </w:rPr>
            </w:pPr>
          </w:p>
        </w:tc>
        <w:tc>
          <w:tcPr>
            <w:tcW w:w="4855" w:type="dxa"/>
          </w:tcPr>
          <w:p w14:paraId="363FE528" w14:textId="77777777" w:rsidR="00866408" w:rsidRDefault="00000000">
            <w:pPr>
              <w:pStyle w:val="TableParagraph"/>
              <w:spacing w:line="237" w:lineRule="exact"/>
              <w:ind w:left="108"/>
              <w:rPr>
                <w:position w:val="1"/>
                <w:sz w:val="20"/>
              </w:rPr>
            </w:pPr>
            <w:r>
              <w:rPr>
                <w:position w:val="1"/>
                <w:sz w:val="20"/>
              </w:rPr>
              <w:t>LC</w:t>
            </w:r>
            <w:r>
              <w:rPr>
                <w:sz w:val="13"/>
              </w:rPr>
              <w:t>Lo</w:t>
            </w:r>
            <w:r>
              <w:rPr>
                <w:spacing w:val="14"/>
                <w:sz w:val="13"/>
              </w:rPr>
              <w:t xml:space="preserve"> </w:t>
            </w:r>
            <w:r>
              <w:rPr>
                <w:position w:val="1"/>
                <w:sz w:val="20"/>
              </w:rPr>
              <w:t>(mice):</w:t>
            </w:r>
            <w:r>
              <w:rPr>
                <w:spacing w:val="-5"/>
                <w:position w:val="1"/>
                <w:sz w:val="20"/>
              </w:rPr>
              <w:t xml:space="preserve"> </w:t>
            </w:r>
            <w:r>
              <w:rPr>
                <w:position w:val="1"/>
                <w:sz w:val="20"/>
              </w:rPr>
              <w:t>70,000</w:t>
            </w:r>
            <w:r>
              <w:rPr>
                <w:spacing w:val="-5"/>
                <w:position w:val="1"/>
                <w:sz w:val="20"/>
              </w:rPr>
              <w:t xml:space="preserve"> </w:t>
            </w:r>
            <w:r>
              <w:rPr>
                <w:position w:val="1"/>
                <w:sz w:val="20"/>
              </w:rPr>
              <w:t>mg/m</w:t>
            </w:r>
            <w:r>
              <w:rPr>
                <w:position w:val="1"/>
                <w:sz w:val="20"/>
                <w:vertAlign w:val="superscript"/>
              </w:rPr>
              <w:t>3</w:t>
            </w:r>
            <w:r>
              <w:rPr>
                <w:spacing w:val="-7"/>
                <w:position w:val="1"/>
                <w:sz w:val="20"/>
              </w:rPr>
              <w:t xml:space="preserve"> </w:t>
            </w:r>
            <w:r>
              <w:rPr>
                <w:position w:val="1"/>
                <w:sz w:val="20"/>
              </w:rPr>
              <w:t>/</w:t>
            </w:r>
            <w:r>
              <w:rPr>
                <w:spacing w:val="-5"/>
                <w:position w:val="1"/>
                <w:sz w:val="20"/>
              </w:rPr>
              <w:t xml:space="preserve"> 2hr</w:t>
            </w:r>
          </w:p>
        </w:tc>
      </w:tr>
      <w:tr w:rsidR="00866408" w14:paraId="6194316B" w14:textId="77777777">
        <w:trPr>
          <w:trHeight w:val="640"/>
        </w:trPr>
        <w:tc>
          <w:tcPr>
            <w:tcW w:w="2318" w:type="dxa"/>
          </w:tcPr>
          <w:p w14:paraId="5C6A713E" w14:textId="77777777" w:rsidR="00866408" w:rsidRDefault="00000000">
            <w:pPr>
              <w:pStyle w:val="TableParagraph"/>
              <w:spacing w:before="203"/>
              <w:rPr>
                <w:sz w:val="20"/>
              </w:rPr>
            </w:pPr>
            <w:r>
              <w:rPr>
                <w:spacing w:val="-2"/>
                <w:sz w:val="20"/>
              </w:rPr>
              <w:t>Ethylbenzene</w:t>
            </w:r>
          </w:p>
        </w:tc>
        <w:tc>
          <w:tcPr>
            <w:tcW w:w="2580" w:type="dxa"/>
          </w:tcPr>
          <w:p w14:paraId="7A873FD2" w14:textId="77777777" w:rsidR="00866408" w:rsidRDefault="00000000">
            <w:pPr>
              <w:pStyle w:val="TableParagraph"/>
              <w:spacing w:before="203"/>
              <w:ind w:left="7"/>
              <w:jc w:val="center"/>
              <w:rPr>
                <w:sz w:val="20"/>
              </w:rPr>
            </w:pPr>
            <w:r>
              <w:rPr>
                <w:sz w:val="20"/>
              </w:rPr>
              <w:t>Acute</w:t>
            </w:r>
            <w:r>
              <w:rPr>
                <w:spacing w:val="-7"/>
                <w:sz w:val="20"/>
              </w:rPr>
              <w:t xml:space="preserve"> </w:t>
            </w:r>
            <w:r>
              <w:rPr>
                <w:spacing w:val="-2"/>
                <w:sz w:val="20"/>
              </w:rPr>
              <w:t>inhalation</w:t>
            </w:r>
          </w:p>
        </w:tc>
        <w:tc>
          <w:tcPr>
            <w:tcW w:w="4855" w:type="dxa"/>
          </w:tcPr>
          <w:p w14:paraId="31A85580" w14:textId="77777777" w:rsidR="00866408" w:rsidRDefault="00000000">
            <w:pPr>
              <w:pStyle w:val="TableParagraph"/>
              <w:spacing w:before="57"/>
              <w:ind w:left="108"/>
              <w:rPr>
                <w:sz w:val="20"/>
              </w:rPr>
            </w:pPr>
            <w:r>
              <w:rPr>
                <w:sz w:val="20"/>
              </w:rPr>
              <w:t>IDLH</w:t>
            </w:r>
            <w:r>
              <w:rPr>
                <w:spacing w:val="-7"/>
                <w:sz w:val="20"/>
              </w:rPr>
              <w:t xml:space="preserve"> </w:t>
            </w:r>
            <w:r>
              <w:rPr>
                <w:sz w:val="20"/>
              </w:rPr>
              <w:t>(NIOSH):</w:t>
            </w:r>
            <w:r>
              <w:rPr>
                <w:spacing w:val="-6"/>
                <w:sz w:val="20"/>
              </w:rPr>
              <w:t xml:space="preserve"> </w:t>
            </w:r>
            <w:r>
              <w:rPr>
                <w:sz w:val="20"/>
              </w:rPr>
              <w:t>900</w:t>
            </w:r>
            <w:r>
              <w:rPr>
                <w:spacing w:val="-7"/>
                <w:sz w:val="20"/>
              </w:rPr>
              <w:t xml:space="preserve"> </w:t>
            </w:r>
            <w:r>
              <w:rPr>
                <w:spacing w:val="-5"/>
                <w:sz w:val="20"/>
              </w:rPr>
              <w:t>ppm</w:t>
            </w:r>
          </w:p>
          <w:p w14:paraId="21E4CCDE" w14:textId="77777777" w:rsidR="00866408" w:rsidRDefault="00000000">
            <w:pPr>
              <w:pStyle w:val="TableParagraph"/>
              <w:spacing w:before="60"/>
              <w:ind w:left="108"/>
              <w:rPr>
                <w:position w:val="1"/>
                <w:sz w:val="20"/>
              </w:rPr>
            </w:pPr>
            <w:r>
              <w:rPr>
                <w:position w:val="1"/>
                <w:sz w:val="20"/>
              </w:rPr>
              <w:t>LC</w:t>
            </w:r>
            <w:r>
              <w:rPr>
                <w:sz w:val="13"/>
              </w:rPr>
              <w:t>Lo</w:t>
            </w:r>
            <w:r>
              <w:rPr>
                <w:spacing w:val="13"/>
                <w:sz w:val="13"/>
              </w:rPr>
              <w:t xml:space="preserve"> </w:t>
            </w:r>
            <w:r>
              <w:rPr>
                <w:position w:val="1"/>
                <w:sz w:val="20"/>
              </w:rPr>
              <w:t>(rat):</w:t>
            </w:r>
            <w:r>
              <w:rPr>
                <w:spacing w:val="-5"/>
                <w:position w:val="1"/>
                <w:sz w:val="20"/>
              </w:rPr>
              <w:t xml:space="preserve"> </w:t>
            </w:r>
            <w:r>
              <w:rPr>
                <w:position w:val="1"/>
                <w:sz w:val="20"/>
              </w:rPr>
              <w:t>4,000</w:t>
            </w:r>
            <w:r>
              <w:rPr>
                <w:spacing w:val="-5"/>
                <w:position w:val="1"/>
                <w:sz w:val="20"/>
              </w:rPr>
              <w:t xml:space="preserve"> </w:t>
            </w:r>
            <w:r>
              <w:rPr>
                <w:position w:val="1"/>
                <w:sz w:val="20"/>
              </w:rPr>
              <w:t>ppm</w:t>
            </w:r>
            <w:r>
              <w:rPr>
                <w:spacing w:val="-1"/>
                <w:position w:val="1"/>
                <w:sz w:val="20"/>
              </w:rPr>
              <w:t xml:space="preserve"> </w:t>
            </w:r>
            <w:r>
              <w:rPr>
                <w:position w:val="1"/>
                <w:sz w:val="20"/>
              </w:rPr>
              <w:t>/</w:t>
            </w:r>
            <w:r>
              <w:rPr>
                <w:spacing w:val="-5"/>
                <w:position w:val="1"/>
                <w:sz w:val="20"/>
              </w:rPr>
              <w:t xml:space="preserve"> 4hr</w:t>
            </w:r>
          </w:p>
        </w:tc>
      </w:tr>
      <w:tr w:rsidR="00866408" w14:paraId="542A470C" w14:textId="77777777">
        <w:trPr>
          <w:trHeight w:val="640"/>
        </w:trPr>
        <w:tc>
          <w:tcPr>
            <w:tcW w:w="2318" w:type="dxa"/>
          </w:tcPr>
          <w:p w14:paraId="0D38CEBC" w14:textId="77777777" w:rsidR="00866408" w:rsidRDefault="00000000">
            <w:pPr>
              <w:pStyle w:val="TableParagraph"/>
              <w:spacing w:before="203"/>
              <w:rPr>
                <w:sz w:val="20"/>
              </w:rPr>
            </w:pPr>
            <w:r>
              <w:rPr>
                <w:spacing w:val="-2"/>
                <w:sz w:val="20"/>
              </w:rPr>
              <w:t>n-Hexane</w:t>
            </w:r>
          </w:p>
        </w:tc>
        <w:tc>
          <w:tcPr>
            <w:tcW w:w="2580" w:type="dxa"/>
          </w:tcPr>
          <w:p w14:paraId="575FB53F" w14:textId="77777777" w:rsidR="00866408" w:rsidRDefault="00000000">
            <w:pPr>
              <w:pStyle w:val="TableParagraph"/>
              <w:spacing w:before="203"/>
              <w:ind w:left="7"/>
              <w:jc w:val="center"/>
              <w:rPr>
                <w:sz w:val="20"/>
              </w:rPr>
            </w:pPr>
            <w:r>
              <w:rPr>
                <w:sz w:val="20"/>
              </w:rPr>
              <w:t>Acute</w:t>
            </w:r>
            <w:r>
              <w:rPr>
                <w:spacing w:val="-7"/>
                <w:sz w:val="20"/>
              </w:rPr>
              <w:t xml:space="preserve"> </w:t>
            </w:r>
            <w:r>
              <w:rPr>
                <w:spacing w:val="-2"/>
                <w:sz w:val="20"/>
              </w:rPr>
              <w:t>inhalation</w:t>
            </w:r>
          </w:p>
        </w:tc>
        <w:tc>
          <w:tcPr>
            <w:tcW w:w="4855" w:type="dxa"/>
          </w:tcPr>
          <w:p w14:paraId="0DB91F83" w14:textId="77777777" w:rsidR="00866408" w:rsidRDefault="00000000">
            <w:pPr>
              <w:pStyle w:val="TableParagraph"/>
              <w:spacing w:before="57"/>
              <w:ind w:left="108"/>
              <w:rPr>
                <w:sz w:val="20"/>
              </w:rPr>
            </w:pPr>
            <w:r>
              <w:rPr>
                <w:sz w:val="20"/>
              </w:rPr>
              <w:t>IDLH</w:t>
            </w:r>
            <w:r>
              <w:rPr>
                <w:spacing w:val="-8"/>
                <w:sz w:val="20"/>
              </w:rPr>
              <w:t xml:space="preserve"> </w:t>
            </w:r>
            <w:r>
              <w:rPr>
                <w:sz w:val="20"/>
              </w:rPr>
              <w:t>(NIOSH):</w:t>
            </w:r>
            <w:r>
              <w:rPr>
                <w:spacing w:val="-8"/>
                <w:sz w:val="20"/>
              </w:rPr>
              <w:t xml:space="preserve"> </w:t>
            </w:r>
            <w:r>
              <w:rPr>
                <w:sz w:val="20"/>
              </w:rPr>
              <w:t>1,100</w:t>
            </w:r>
            <w:r>
              <w:rPr>
                <w:spacing w:val="-5"/>
                <w:sz w:val="20"/>
              </w:rPr>
              <w:t xml:space="preserve"> ppm</w:t>
            </w:r>
          </w:p>
          <w:p w14:paraId="11FA8E1A" w14:textId="77777777" w:rsidR="00866408" w:rsidRDefault="00000000">
            <w:pPr>
              <w:pStyle w:val="TableParagraph"/>
              <w:spacing w:before="60"/>
              <w:ind w:left="108"/>
              <w:rPr>
                <w:position w:val="1"/>
                <w:sz w:val="20"/>
              </w:rPr>
            </w:pPr>
            <w:r>
              <w:rPr>
                <w:position w:val="1"/>
                <w:sz w:val="20"/>
              </w:rPr>
              <w:t>LC</w:t>
            </w:r>
            <w:r>
              <w:rPr>
                <w:sz w:val="13"/>
              </w:rPr>
              <w:t>50</w:t>
            </w:r>
            <w:r>
              <w:rPr>
                <w:spacing w:val="13"/>
                <w:sz w:val="13"/>
              </w:rPr>
              <w:t xml:space="preserve"> </w:t>
            </w:r>
            <w:r>
              <w:rPr>
                <w:position w:val="1"/>
                <w:sz w:val="20"/>
              </w:rPr>
              <w:t>(rat):</w:t>
            </w:r>
            <w:r>
              <w:rPr>
                <w:spacing w:val="-5"/>
                <w:position w:val="1"/>
                <w:sz w:val="20"/>
              </w:rPr>
              <w:t xml:space="preserve"> </w:t>
            </w:r>
            <w:r>
              <w:rPr>
                <w:position w:val="1"/>
                <w:sz w:val="20"/>
              </w:rPr>
              <w:t>77,000</w:t>
            </w:r>
            <w:r>
              <w:rPr>
                <w:spacing w:val="-5"/>
                <w:position w:val="1"/>
                <w:sz w:val="20"/>
              </w:rPr>
              <w:t xml:space="preserve"> </w:t>
            </w:r>
            <w:r>
              <w:rPr>
                <w:position w:val="1"/>
                <w:sz w:val="20"/>
              </w:rPr>
              <w:t>ppm /</w:t>
            </w:r>
            <w:r>
              <w:rPr>
                <w:spacing w:val="-5"/>
                <w:position w:val="1"/>
                <w:sz w:val="20"/>
              </w:rPr>
              <w:t xml:space="preserve"> 1hr</w:t>
            </w:r>
          </w:p>
        </w:tc>
      </w:tr>
    </w:tbl>
    <w:p w14:paraId="74F47BC3" w14:textId="77777777" w:rsidR="00866408" w:rsidRDefault="00000000">
      <w:pPr>
        <w:pStyle w:val="BodyText"/>
        <w:spacing w:before="129"/>
        <w:ind w:left="160"/>
        <w:jc w:val="both"/>
      </w:pPr>
      <w:r>
        <w:t>IDLH</w:t>
      </w:r>
      <w:r>
        <w:rPr>
          <w:spacing w:val="-6"/>
        </w:rPr>
        <w:t xml:space="preserve"> </w:t>
      </w:r>
      <w:r>
        <w:t>:</w:t>
      </w:r>
      <w:r>
        <w:rPr>
          <w:spacing w:val="-6"/>
        </w:rPr>
        <w:t xml:space="preserve"> </w:t>
      </w:r>
      <w:r>
        <w:t>Immediately</w:t>
      </w:r>
      <w:r>
        <w:rPr>
          <w:spacing w:val="-8"/>
        </w:rPr>
        <w:t xml:space="preserve"> </w:t>
      </w:r>
      <w:r>
        <w:t>Dangerous</w:t>
      </w:r>
      <w:r>
        <w:rPr>
          <w:spacing w:val="-5"/>
        </w:rPr>
        <w:t xml:space="preserve"> </w:t>
      </w:r>
      <w:r>
        <w:t>to</w:t>
      </w:r>
      <w:r>
        <w:rPr>
          <w:spacing w:val="-4"/>
        </w:rPr>
        <w:t xml:space="preserve"> </w:t>
      </w:r>
      <w:r>
        <w:t>Life</w:t>
      </w:r>
      <w:r>
        <w:rPr>
          <w:spacing w:val="-6"/>
        </w:rPr>
        <w:t xml:space="preserve"> </w:t>
      </w:r>
      <w:r>
        <w:t>or</w:t>
      </w:r>
      <w:r>
        <w:rPr>
          <w:spacing w:val="-5"/>
        </w:rPr>
        <w:t xml:space="preserve"> </w:t>
      </w:r>
      <w:r>
        <w:t>Health</w:t>
      </w:r>
      <w:r>
        <w:rPr>
          <w:spacing w:val="-6"/>
        </w:rPr>
        <w:t xml:space="preserve"> </w:t>
      </w:r>
      <w:r>
        <w:rPr>
          <w:spacing w:val="-2"/>
        </w:rPr>
        <w:t>Concentrations</w:t>
      </w:r>
    </w:p>
    <w:p w14:paraId="623CD0F6" w14:textId="77777777" w:rsidR="00866408" w:rsidRDefault="00866408">
      <w:pPr>
        <w:pStyle w:val="BodyText"/>
        <w:spacing w:before="164"/>
      </w:pPr>
    </w:p>
    <w:p w14:paraId="52296793" w14:textId="77777777" w:rsidR="00866408" w:rsidRDefault="00000000">
      <w:pPr>
        <w:pStyle w:val="BodyText"/>
        <w:ind w:left="159" w:right="160"/>
        <w:jc w:val="both"/>
      </w:pPr>
      <w:r>
        <w:rPr>
          <w:rFonts w:ascii="Arial"/>
          <w:b/>
        </w:rPr>
        <w:t xml:space="preserve">Aspiration Hazard: </w:t>
      </w:r>
      <w:r>
        <w:t>The major health threat of ingestion occurs from the danger of aspiration (breathing) of liquid drops into the lungs, particularly from vomiting. Aspiration may result in chemical pneumonia (fluid in the lungs), severe lung damage, respiratory failure and even death.</w:t>
      </w:r>
    </w:p>
    <w:p w14:paraId="1977560F" w14:textId="77777777" w:rsidR="00866408" w:rsidRDefault="00000000">
      <w:pPr>
        <w:pStyle w:val="BodyText"/>
        <w:spacing w:before="119" w:line="242" w:lineRule="auto"/>
        <w:ind w:left="160" w:right="160"/>
        <w:jc w:val="both"/>
      </w:pPr>
      <w:r>
        <w:rPr>
          <w:rFonts w:ascii="Arial"/>
          <w:b/>
        </w:rPr>
        <w:t xml:space="preserve">Skin Corrosion/Irritation: </w:t>
      </w:r>
      <w:r>
        <w:t>May cause skin irritation with prolonged or repeated contact. Liquid may be absorbed through the skin in toxic amounts if large areas of skin are exposed repeatedly.</w:t>
      </w:r>
    </w:p>
    <w:p w14:paraId="122D4742" w14:textId="77777777" w:rsidR="00866408" w:rsidRDefault="00000000">
      <w:pPr>
        <w:spacing w:before="117"/>
        <w:ind w:left="160"/>
        <w:rPr>
          <w:sz w:val="20"/>
        </w:rPr>
      </w:pPr>
      <w:r>
        <w:rPr>
          <w:rFonts w:ascii="Arial"/>
          <w:b/>
          <w:sz w:val="20"/>
        </w:rPr>
        <w:t>Serious</w:t>
      </w:r>
      <w:r>
        <w:rPr>
          <w:rFonts w:ascii="Arial"/>
          <w:b/>
          <w:spacing w:val="-9"/>
          <w:sz w:val="20"/>
        </w:rPr>
        <w:t xml:space="preserve"> </w:t>
      </w:r>
      <w:r>
        <w:rPr>
          <w:rFonts w:ascii="Arial"/>
          <w:b/>
          <w:sz w:val="20"/>
        </w:rPr>
        <w:t>Eye</w:t>
      </w:r>
      <w:r>
        <w:rPr>
          <w:rFonts w:ascii="Arial"/>
          <w:b/>
          <w:spacing w:val="-8"/>
          <w:sz w:val="20"/>
        </w:rPr>
        <w:t xml:space="preserve"> </w:t>
      </w:r>
      <w:r>
        <w:rPr>
          <w:rFonts w:ascii="Arial"/>
          <w:b/>
          <w:sz w:val="20"/>
        </w:rPr>
        <w:t>Damage/Irritation:</w:t>
      </w:r>
      <w:r>
        <w:rPr>
          <w:rFonts w:ascii="Arial"/>
          <w:b/>
          <w:spacing w:val="-7"/>
          <w:sz w:val="20"/>
        </w:rPr>
        <w:t xml:space="preserve"> </w:t>
      </w:r>
      <w:r>
        <w:rPr>
          <w:sz w:val="20"/>
        </w:rPr>
        <w:t>May</w:t>
      </w:r>
      <w:r>
        <w:rPr>
          <w:spacing w:val="-11"/>
          <w:sz w:val="20"/>
        </w:rPr>
        <w:t xml:space="preserve"> </w:t>
      </w:r>
      <w:r>
        <w:rPr>
          <w:sz w:val="20"/>
        </w:rPr>
        <w:t>cause</w:t>
      </w:r>
      <w:r>
        <w:rPr>
          <w:spacing w:val="-8"/>
          <w:sz w:val="20"/>
        </w:rPr>
        <w:t xml:space="preserve"> </w:t>
      </w:r>
      <w:r>
        <w:rPr>
          <w:sz w:val="20"/>
        </w:rPr>
        <w:t>moderate</w:t>
      </w:r>
      <w:r>
        <w:rPr>
          <w:spacing w:val="-8"/>
          <w:sz w:val="20"/>
        </w:rPr>
        <w:t xml:space="preserve"> </w:t>
      </w:r>
      <w:r>
        <w:rPr>
          <w:spacing w:val="-2"/>
          <w:sz w:val="20"/>
        </w:rPr>
        <w:t>irritation.</w:t>
      </w:r>
    </w:p>
    <w:p w14:paraId="6E135F3A" w14:textId="77777777" w:rsidR="00866408" w:rsidRDefault="00000000">
      <w:pPr>
        <w:pStyle w:val="BodyText"/>
        <w:spacing w:before="120"/>
        <w:ind w:left="160" w:right="157"/>
        <w:jc w:val="both"/>
      </w:pPr>
      <w:r>
        <w:rPr>
          <w:rFonts w:ascii="Arial"/>
          <w:b/>
        </w:rPr>
        <w:t>Signs and</w:t>
      </w:r>
      <w:r>
        <w:rPr>
          <w:rFonts w:ascii="Arial"/>
          <w:b/>
          <w:spacing w:val="20"/>
        </w:rPr>
        <w:t xml:space="preserve"> </w:t>
      </w:r>
      <w:r>
        <w:rPr>
          <w:rFonts w:ascii="Arial"/>
          <w:b/>
        </w:rPr>
        <w:t xml:space="preserve">Symptoms: </w:t>
      </w:r>
      <w:r>
        <w:t>Light hydrocarbon gases are simple asphyxiants and can cause anesthetic effects</w:t>
      </w:r>
      <w:r>
        <w:rPr>
          <w:spacing w:val="40"/>
        </w:rPr>
        <w:t xml:space="preserve"> </w:t>
      </w:r>
      <w:r>
        <w:t>at high concentrations. Symptoms of overexposure, which are reversible if exposure is stopped, can include shortness of breath, drowsiness, headaches, confusion, decreased coordination, visual disturbances and vomiting. Continued exposure can lead to hypoxia (inadequate oxygen), rapid breathing, cyanosis (bluish discoloration of the skin), numbness of the extremities, unconsciousness and death.</w:t>
      </w:r>
    </w:p>
    <w:p w14:paraId="7839335F" w14:textId="77777777" w:rsidR="00866408" w:rsidRDefault="00000000">
      <w:pPr>
        <w:spacing w:before="120"/>
        <w:ind w:left="160"/>
        <w:jc w:val="both"/>
        <w:rPr>
          <w:sz w:val="20"/>
        </w:rPr>
      </w:pPr>
      <w:r>
        <w:rPr>
          <w:rFonts w:ascii="Arial"/>
          <w:b/>
          <w:sz w:val="20"/>
        </w:rPr>
        <w:t>Skin</w:t>
      </w:r>
      <w:r>
        <w:rPr>
          <w:rFonts w:ascii="Arial"/>
          <w:b/>
          <w:spacing w:val="-6"/>
          <w:sz w:val="20"/>
        </w:rPr>
        <w:t xml:space="preserve"> </w:t>
      </w:r>
      <w:r>
        <w:rPr>
          <w:rFonts w:ascii="Arial"/>
          <w:b/>
          <w:sz w:val="20"/>
        </w:rPr>
        <w:t>Sensitization:</w:t>
      </w:r>
      <w:r>
        <w:rPr>
          <w:rFonts w:ascii="Arial"/>
          <w:b/>
          <w:spacing w:val="-7"/>
          <w:sz w:val="20"/>
        </w:rPr>
        <w:t xml:space="preserve"> </w:t>
      </w:r>
      <w:r>
        <w:rPr>
          <w:sz w:val="20"/>
        </w:rPr>
        <w:t>Skin</w:t>
      </w:r>
      <w:r>
        <w:rPr>
          <w:spacing w:val="-8"/>
          <w:sz w:val="20"/>
        </w:rPr>
        <w:t xml:space="preserve"> </w:t>
      </w:r>
      <w:r>
        <w:rPr>
          <w:sz w:val="20"/>
        </w:rPr>
        <w:t>contact</w:t>
      </w:r>
      <w:r>
        <w:rPr>
          <w:spacing w:val="-7"/>
          <w:sz w:val="20"/>
        </w:rPr>
        <w:t xml:space="preserve"> </w:t>
      </w:r>
      <w:r>
        <w:rPr>
          <w:sz w:val="20"/>
        </w:rPr>
        <w:t>is</w:t>
      </w:r>
      <w:r>
        <w:rPr>
          <w:spacing w:val="-7"/>
          <w:sz w:val="20"/>
        </w:rPr>
        <w:t xml:space="preserve"> </w:t>
      </w:r>
      <w:r>
        <w:rPr>
          <w:sz w:val="20"/>
        </w:rPr>
        <w:t>not</w:t>
      </w:r>
      <w:r>
        <w:rPr>
          <w:spacing w:val="-6"/>
          <w:sz w:val="20"/>
        </w:rPr>
        <w:t xml:space="preserve"> </w:t>
      </w:r>
      <w:r>
        <w:rPr>
          <w:spacing w:val="-2"/>
          <w:sz w:val="20"/>
        </w:rPr>
        <w:t>anticipated.</w:t>
      </w:r>
    </w:p>
    <w:p w14:paraId="4574B4BA" w14:textId="77777777" w:rsidR="00866408" w:rsidRDefault="00000000">
      <w:pPr>
        <w:pStyle w:val="BodyText"/>
        <w:spacing w:before="120"/>
        <w:ind w:left="160" w:right="158"/>
        <w:jc w:val="both"/>
      </w:pPr>
      <w:r>
        <w:rPr>
          <w:rFonts w:ascii="Arial"/>
          <w:b/>
        </w:rPr>
        <w:t xml:space="preserve">Respiratory Sensitization: </w:t>
      </w:r>
      <w:r>
        <w:t>Excessive exposure may cause irritation to the nose, throat, lungs and respiratory tract. Central nervous system (brain) effects may include headache, dizziness, loss of balance and coordination, unconsciousness, coma, respiratory failure, and death.</w:t>
      </w:r>
    </w:p>
    <w:p w14:paraId="29462F18" w14:textId="77777777" w:rsidR="00866408" w:rsidRDefault="00000000">
      <w:pPr>
        <w:spacing w:before="119" w:line="242" w:lineRule="auto"/>
        <w:ind w:left="160" w:right="161"/>
        <w:jc w:val="both"/>
        <w:rPr>
          <w:sz w:val="20"/>
        </w:rPr>
      </w:pPr>
      <w:r>
        <w:rPr>
          <w:rFonts w:ascii="Arial"/>
          <w:b/>
          <w:sz w:val="20"/>
        </w:rPr>
        <w:t xml:space="preserve">Specific Target Organ Toxicity (Single Exposure): </w:t>
      </w:r>
      <w:r>
        <w:rPr>
          <w:sz w:val="20"/>
        </w:rPr>
        <w:t xml:space="preserve">Not expected to cause organ effects from single </w:t>
      </w:r>
      <w:r>
        <w:rPr>
          <w:spacing w:val="-2"/>
          <w:sz w:val="20"/>
        </w:rPr>
        <w:t>exposure.</w:t>
      </w:r>
    </w:p>
    <w:p w14:paraId="0489784D" w14:textId="77777777" w:rsidR="00866408" w:rsidRDefault="00000000">
      <w:pPr>
        <w:spacing w:before="117" w:line="242" w:lineRule="auto"/>
        <w:ind w:left="160" w:right="160"/>
        <w:jc w:val="both"/>
        <w:rPr>
          <w:sz w:val="20"/>
        </w:rPr>
      </w:pPr>
      <w:r>
        <w:rPr>
          <w:rFonts w:ascii="Arial"/>
          <w:b/>
          <w:sz w:val="20"/>
        </w:rPr>
        <w:t xml:space="preserve">Specific Target Organ Toxicity (Repeated Exposure): </w:t>
      </w:r>
      <w:r>
        <w:rPr>
          <w:sz w:val="20"/>
        </w:rPr>
        <w:t>Causes damage to organs (liver, kidneys, blood, nervous system and skin) through prolonged or repeated exposure.</w:t>
      </w:r>
    </w:p>
    <w:p w14:paraId="28D8C783" w14:textId="77777777" w:rsidR="00866408" w:rsidRDefault="00000000">
      <w:pPr>
        <w:pStyle w:val="BodyText"/>
        <w:spacing w:before="114"/>
        <w:ind w:left="160" w:right="159" w:hanging="1"/>
        <w:jc w:val="both"/>
      </w:pPr>
      <w:r>
        <w:rPr>
          <w:rFonts w:ascii="Arial"/>
          <w:b/>
        </w:rPr>
        <w:t xml:space="preserve">Carcinogenicity: </w:t>
      </w:r>
      <w:r>
        <w:t>May cause cancer. Exposure to light hydrocarbons in the same boiling range as this product have been associated in animal studies with effects to the central nervous system, peripheral nervous system, liver, and kidneys. The significance of these animal models to predict similar human response is uncertain. Observing good work practices and personal hygiene procedures (Sections 7 and 8) can minimize potential risks to humans.</w:t>
      </w:r>
    </w:p>
    <w:p w14:paraId="1F6AC682" w14:textId="77777777" w:rsidR="00866408" w:rsidRDefault="00000000">
      <w:pPr>
        <w:pStyle w:val="BodyText"/>
        <w:spacing w:before="124"/>
        <w:ind w:left="160" w:right="159"/>
        <w:jc w:val="both"/>
      </w:pPr>
      <w:r>
        <w:t>This material contains benzene. Human health studies indicate that prolonged and/or repeated</w:t>
      </w:r>
      <w:r>
        <w:rPr>
          <w:spacing w:val="40"/>
        </w:rPr>
        <w:t xml:space="preserve"> </w:t>
      </w:r>
      <w:r>
        <w:t>overexposure to benzene may cause damage to the blood-forming system (particularly bone marrow), and serious blood disorders such as aplastic anemia and leukemia.</w:t>
      </w:r>
    </w:p>
    <w:p w14:paraId="5E4E1B80" w14:textId="77777777" w:rsidR="00866408" w:rsidRDefault="00000000">
      <w:pPr>
        <w:spacing w:before="117"/>
        <w:ind w:left="160"/>
        <w:jc w:val="both"/>
        <w:rPr>
          <w:sz w:val="20"/>
        </w:rPr>
      </w:pPr>
      <w:r>
        <w:rPr>
          <w:rFonts w:ascii="Arial"/>
          <w:b/>
          <w:sz w:val="20"/>
        </w:rPr>
        <w:t>Generative</w:t>
      </w:r>
      <w:r>
        <w:rPr>
          <w:rFonts w:ascii="Arial"/>
          <w:b/>
          <w:spacing w:val="-8"/>
          <w:sz w:val="20"/>
        </w:rPr>
        <w:t xml:space="preserve"> </w:t>
      </w:r>
      <w:r>
        <w:rPr>
          <w:rFonts w:ascii="Arial"/>
          <w:b/>
          <w:sz w:val="20"/>
        </w:rPr>
        <w:t>Cell</w:t>
      </w:r>
      <w:r>
        <w:rPr>
          <w:rFonts w:ascii="Arial"/>
          <w:b/>
          <w:spacing w:val="-8"/>
          <w:sz w:val="20"/>
        </w:rPr>
        <w:t xml:space="preserve"> </w:t>
      </w:r>
      <w:r>
        <w:rPr>
          <w:rFonts w:ascii="Arial"/>
          <w:b/>
          <w:sz w:val="20"/>
        </w:rPr>
        <w:t>Mutagenicity:</w:t>
      </w:r>
      <w:r>
        <w:rPr>
          <w:rFonts w:ascii="Arial"/>
          <w:b/>
          <w:spacing w:val="-7"/>
          <w:sz w:val="20"/>
        </w:rPr>
        <w:t xml:space="preserve"> </w:t>
      </w:r>
      <w:r>
        <w:rPr>
          <w:sz w:val="20"/>
        </w:rPr>
        <w:t>Some</w:t>
      </w:r>
      <w:r>
        <w:rPr>
          <w:spacing w:val="-8"/>
          <w:sz w:val="20"/>
        </w:rPr>
        <w:t xml:space="preserve"> </w:t>
      </w:r>
      <w:r>
        <w:rPr>
          <w:sz w:val="20"/>
        </w:rPr>
        <w:t>crude</w:t>
      </w:r>
      <w:r>
        <w:rPr>
          <w:spacing w:val="-8"/>
          <w:sz w:val="20"/>
        </w:rPr>
        <w:t xml:space="preserve"> </w:t>
      </w:r>
      <w:r>
        <w:rPr>
          <w:sz w:val="20"/>
        </w:rPr>
        <w:t>oil</w:t>
      </w:r>
      <w:r>
        <w:rPr>
          <w:spacing w:val="-7"/>
          <w:sz w:val="20"/>
        </w:rPr>
        <w:t xml:space="preserve"> </w:t>
      </w:r>
      <w:r>
        <w:rPr>
          <w:sz w:val="20"/>
        </w:rPr>
        <w:t>fractions</w:t>
      </w:r>
      <w:r>
        <w:rPr>
          <w:spacing w:val="-7"/>
          <w:sz w:val="20"/>
        </w:rPr>
        <w:t xml:space="preserve"> </w:t>
      </w:r>
      <w:r>
        <w:rPr>
          <w:sz w:val="20"/>
        </w:rPr>
        <w:t>have</w:t>
      </w:r>
      <w:r>
        <w:rPr>
          <w:spacing w:val="-8"/>
          <w:sz w:val="20"/>
        </w:rPr>
        <w:t xml:space="preserve"> </w:t>
      </w:r>
      <w:r>
        <w:rPr>
          <w:sz w:val="20"/>
        </w:rPr>
        <w:t>been</w:t>
      </w:r>
      <w:r>
        <w:rPr>
          <w:spacing w:val="-6"/>
          <w:sz w:val="20"/>
        </w:rPr>
        <w:t xml:space="preserve"> </w:t>
      </w:r>
      <w:r>
        <w:rPr>
          <w:sz w:val="20"/>
        </w:rPr>
        <w:t>positive</w:t>
      </w:r>
      <w:r>
        <w:rPr>
          <w:spacing w:val="-6"/>
          <w:sz w:val="20"/>
        </w:rPr>
        <w:t xml:space="preserve"> </w:t>
      </w:r>
      <w:r>
        <w:rPr>
          <w:sz w:val="20"/>
        </w:rPr>
        <w:t>in</w:t>
      </w:r>
      <w:r>
        <w:rPr>
          <w:spacing w:val="-8"/>
          <w:sz w:val="20"/>
        </w:rPr>
        <w:t xml:space="preserve"> </w:t>
      </w:r>
      <w:r>
        <w:rPr>
          <w:sz w:val="20"/>
        </w:rPr>
        <w:t>mutagenicity</w:t>
      </w:r>
      <w:r>
        <w:rPr>
          <w:spacing w:val="-11"/>
          <w:sz w:val="20"/>
        </w:rPr>
        <w:t xml:space="preserve"> </w:t>
      </w:r>
      <w:r>
        <w:rPr>
          <w:spacing w:val="-2"/>
          <w:sz w:val="20"/>
        </w:rPr>
        <w:t>studies.</w:t>
      </w:r>
    </w:p>
    <w:p w14:paraId="7581F921" w14:textId="77777777" w:rsidR="00866408" w:rsidRDefault="00000000">
      <w:pPr>
        <w:spacing w:before="121"/>
        <w:ind w:left="160"/>
        <w:jc w:val="both"/>
        <w:rPr>
          <w:sz w:val="20"/>
        </w:rPr>
      </w:pPr>
      <w:r>
        <w:rPr>
          <w:rFonts w:ascii="Arial"/>
          <w:b/>
          <w:sz w:val="20"/>
        </w:rPr>
        <w:t>Reproductive</w:t>
      </w:r>
      <w:r>
        <w:rPr>
          <w:rFonts w:ascii="Arial"/>
          <w:b/>
          <w:spacing w:val="-9"/>
          <w:sz w:val="20"/>
        </w:rPr>
        <w:t xml:space="preserve"> </w:t>
      </w:r>
      <w:r>
        <w:rPr>
          <w:rFonts w:ascii="Arial"/>
          <w:b/>
          <w:sz w:val="20"/>
        </w:rPr>
        <w:t>Toxicity:</w:t>
      </w:r>
      <w:r>
        <w:rPr>
          <w:rFonts w:ascii="Arial"/>
          <w:b/>
          <w:spacing w:val="-7"/>
          <w:sz w:val="20"/>
        </w:rPr>
        <w:t xml:space="preserve"> </w:t>
      </w:r>
      <w:r>
        <w:rPr>
          <w:sz w:val="20"/>
        </w:rPr>
        <w:t>Not</w:t>
      </w:r>
      <w:r>
        <w:rPr>
          <w:spacing w:val="-8"/>
          <w:sz w:val="20"/>
        </w:rPr>
        <w:t xml:space="preserve"> </w:t>
      </w:r>
      <w:r>
        <w:rPr>
          <w:sz w:val="20"/>
        </w:rPr>
        <w:t>expected</w:t>
      </w:r>
      <w:r>
        <w:rPr>
          <w:spacing w:val="-8"/>
          <w:sz w:val="20"/>
        </w:rPr>
        <w:t xml:space="preserve"> </w:t>
      </w:r>
      <w:r>
        <w:rPr>
          <w:sz w:val="20"/>
        </w:rPr>
        <w:t>to</w:t>
      </w:r>
      <w:r>
        <w:rPr>
          <w:spacing w:val="-8"/>
          <w:sz w:val="20"/>
        </w:rPr>
        <w:t xml:space="preserve"> </w:t>
      </w:r>
      <w:r>
        <w:rPr>
          <w:sz w:val="20"/>
        </w:rPr>
        <w:t>cause</w:t>
      </w:r>
      <w:r>
        <w:rPr>
          <w:spacing w:val="-9"/>
          <w:sz w:val="20"/>
        </w:rPr>
        <w:t xml:space="preserve"> </w:t>
      </w:r>
      <w:r>
        <w:rPr>
          <w:sz w:val="20"/>
        </w:rPr>
        <w:t>reproductive</w:t>
      </w:r>
      <w:r>
        <w:rPr>
          <w:spacing w:val="-8"/>
          <w:sz w:val="20"/>
        </w:rPr>
        <w:t xml:space="preserve"> </w:t>
      </w:r>
      <w:r>
        <w:rPr>
          <w:spacing w:val="-2"/>
          <w:sz w:val="20"/>
        </w:rPr>
        <w:t>toxicity.</w:t>
      </w:r>
    </w:p>
    <w:p w14:paraId="163F5BF4" w14:textId="77777777" w:rsidR="00866408" w:rsidRDefault="00000000">
      <w:pPr>
        <w:pStyle w:val="Heading3"/>
        <w:spacing w:before="120"/>
      </w:pPr>
      <w:r>
        <w:rPr>
          <w:spacing w:val="-2"/>
        </w:rPr>
        <w:t>Carcinogenicity:</w:t>
      </w:r>
    </w:p>
    <w:p w14:paraId="17B767F3" w14:textId="77777777" w:rsidR="00866408" w:rsidRDefault="00866408">
      <w:pPr>
        <w:pStyle w:val="BodyText"/>
        <w:spacing w:before="7" w:after="1"/>
        <w:rPr>
          <w:rFonts w:ascii="Arial"/>
          <w:b/>
          <w:sz w:val="10"/>
        </w:rPr>
      </w:pPr>
    </w:p>
    <w:tbl>
      <w:tblPr>
        <w:tblW w:w="0" w:type="auto"/>
        <w:tblInd w:w="117" w:type="dxa"/>
        <w:tblLayout w:type="fixed"/>
        <w:tblCellMar>
          <w:left w:w="0" w:type="dxa"/>
          <w:right w:w="0" w:type="dxa"/>
        </w:tblCellMar>
        <w:tblLook w:val="01E0" w:firstRow="1" w:lastRow="1" w:firstColumn="1" w:lastColumn="1" w:noHBand="0" w:noVBand="0"/>
      </w:tblPr>
      <w:tblGrid>
        <w:gridCol w:w="2513"/>
        <w:gridCol w:w="1405"/>
        <w:gridCol w:w="2525"/>
        <w:gridCol w:w="1182"/>
        <w:gridCol w:w="2005"/>
      </w:tblGrid>
      <w:tr w:rsidR="00866408" w14:paraId="32AD8151" w14:textId="77777777">
        <w:trPr>
          <w:trHeight w:val="277"/>
        </w:trPr>
        <w:tc>
          <w:tcPr>
            <w:tcW w:w="2513" w:type="dxa"/>
          </w:tcPr>
          <w:p w14:paraId="721B939D" w14:textId="77777777" w:rsidR="00866408" w:rsidRDefault="00000000">
            <w:pPr>
              <w:pStyle w:val="TableParagraph"/>
              <w:spacing w:before="18"/>
              <w:ind w:left="50"/>
              <w:rPr>
                <w:rFonts w:ascii="Arial"/>
                <w:b/>
                <w:sz w:val="20"/>
              </w:rPr>
            </w:pPr>
            <w:r>
              <w:rPr>
                <w:rFonts w:ascii="Arial"/>
                <w:b/>
                <w:sz w:val="20"/>
              </w:rPr>
              <w:t>Component</w:t>
            </w:r>
            <w:r>
              <w:rPr>
                <w:rFonts w:ascii="Arial"/>
                <w:b/>
                <w:spacing w:val="-10"/>
                <w:sz w:val="20"/>
              </w:rPr>
              <w:t xml:space="preserve"> </w:t>
            </w:r>
            <w:r>
              <w:rPr>
                <w:rFonts w:ascii="Arial"/>
                <w:b/>
                <w:sz w:val="20"/>
              </w:rPr>
              <w:t>(CAS</w:t>
            </w:r>
            <w:r>
              <w:rPr>
                <w:rFonts w:ascii="Arial"/>
                <w:b/>
                <w:spacing w:val="-9"/>
                <w:sz w:val="20"/>
              </w:rPr>
              <w:t xml:space="preserve"> </w:t>
            </w:r>
            <w:r>
              <w:rPr>
                <w:rFonts w:ascii="Arial"/>
                <w:b/>
                <w:spacing w:val="-4"/>
                <w:sz w:val="20"/>
              </w:rPr>
              <w:t>No.)</w:t>
            </w:r>
          </w:p>
        </w:tc>
        <w:tc>
          <w:tcPr>
            <w:tcW w:w="1405" w:type="dxa"/>
          </w:tcPr>
          <w:p w14:paraId="26FAF309" w14:textId="77777777" w:rsidR="00866408" w:rsidRDefault="00000000">
            <w:pPr>
              <w:pStyle w:val="TableParagraph"/>
              <w:spacing w:line="257" w:lineRule="exact"/>
              <w:ind w:left="10"/>
              <w:jc w:val="center"/>
              <w:rPr>
                <w:rFonts w:ascii="Times New Roman"/>
                <w:b/>
                <w:position w:val="8"/>
                <w:sz w:val="16"/>
              </w:rPr>
            </w:pPr>
            <w:r>
              <w:rPr>
                <w:rFonts w:ascii="Times New Roman"/>
                <w:b/>
                <w:spacing w:val="-2"/>
                <w:sz w:val="24"/>
              </w:rPr>
              <w:t>ACGIH</w:t>
            </w:r>
            <w:r>
              <w:rPr>
                <w:rFonts w:ascii="Times New Roman"/>
                <w:b/>
                <w:spacing w:val="-2"/>
                <w:position w:val="8"/>
                <w:sz w:val="16"/>
              </w:rPr>
              <w:t>(1)</w:t>
            </w:r>
          </w:p>
        </w:tc>
        <w:tc>
          <w:tcPr>
            <w:tcW w:w="2525" w:type="dxa"/>
          </w:tcPr>
          <w:p w14:paraId="044A63A2" w14:textId="77777777" w:rsidR="00866408" w:rsidRDefault="00000000">
            <w:pPr>
              <w:pStyle w:val="TableParagraph"/>
              <w:spacing w:line="257" w:lineRule="exact"/>
              <w:ind w:left="38"/>
              <w:jc w:val="center"/>
              <w:rPr>
                <w:rFonts w:ascii="Times New Roman"/>
                <w:b/>
                <w:position w:val="8"/>
                <w:sz w:val="16"/>
              </w:rPr>
            </w:pPr>
            <w:r>
              <w:rPr>
                <w:rFonts w:ascii="Times New Roman"/>
                <w:b/>
                <w:sz w:val="24"/>
              </w:rPr>
              <w:t>IARC</w:t>
            </w:r>
            <w:r>
              <w:rPr>
                <w:rFonts w:ascii="Times New Roman"/>
                <w:b/>
                <w:spacing w:val="-3"/>
                <w:sz w:val="24"/>
              </w:rPr>
              <w:t xml:space="preserve"> </w:t>
            </w:r>
            <w:r>
              <w:rPr>
                <w:rFonts w:ascii="Times New Roman"/>
                <w:b/>
                <w:spacing w:val="-2"/>
                <w:sz w:val="24"/>
              </w:rPr>
              <w:t>Monographs</w:t>
            </w:r>
            <w:r>
              <w:rPr>
                <w:rFonts w:ascii="Times New Roman"/>
                <w:b/>
                <w:spacing w:val="-2"/>
                <w:position w:val="8"/>
                <w:sz w:val="16"/>
              </w:rPr>
              <w:t>(2)</w:t>
            </w:r>
          </w:p>
        </w:tc>
        <w:tc>
          <w:tcPr>
            <w:tcW w:w="1182" w:type="dxa"/>
          </w:tcPr>
          <w:p w14:paraId="34DCFCA4" w14:textId="77777777" w:rsidR="00866408" w:rsidRDefault="00000000">
            <w:pPr>
              <w:pStyle w:val="TableParagraph"/>
              <w:spacing w:line="257" w:lineRule="exact"/>
              <w:ind w:left="6" w:right="20"/>
              <w:jc w:val="center"/>
              <w:rPr>
                <w:rFonts w:ascii="Times New Roman"/>
                <w:b/>
                <w:sz w:val="24"/>
              </w:rPr>
            </w:pPr>
            <w:r>
              <w:rPr>
                <w:rFonts w:ascii="Times New Roman"/>
                <w:b/>
                <w:sz w:val="24"/>
              </w:rPr>
              <w:t>US</w:t>
            </w:r>
            <w:r>
              <w:rPr>
                <w:rFonts w:ascii="Times New Roman"/>
                <w:b/>
                <w:spacing w:val="-1"/>
                <w:sz w:val="24"/>
              </w:rPr>
              <w:t xml:space="preserve"> </w:t>
            </w:r>
            <w:r>
              <w:rPr>
                <w:rFonts w:ascii="Times New Roman"/>
                <w:b/>
                <w:spacing w:val="-5"/>
                <w:sz w:val="24"/>
              </w:rPr>
              <w:t>NTP</w:t>
            </w:r>
          </w:p>
        </w:tc>
        <w:tc>
          <w:tcPr>
            <w:tcW w:w="2005" w:type="dxa"/>
          </w:tcPr>
          <w:p w14:paraId="1CD501A9" w14:textId="77777777" w:rsidR="00866408" w:rsidRDefault="00000000">
            <w:pPr>
              <w:pStyle w:val="TableParagraph"/>
              <w:spacing w:line="257" w:lineRule="exact"/>
              <w:ind w:left="124"/>
              <w:jc w:val="center"/>
              <w:rPr>
                <w:rFonts w:ascii="Times New Roman"/>
                <w:b/>
                <w:sz w:val="24"/>
              </w:rPr>
            </w:pPr>
            <w:r>
              <w:rPr>
                <w:rFonts w:ascii="Times New Roman"/>
                <w:b/>
                <w:sz w:val="24"/>
              </w:rPr>
              <w:t>OSHA</w:t>
            </w:r>
            <w:r>
              <w:rPr>
                <w:rFonts w:ascii="Times New Roman"/>
                <w:b/>
                <w:spacing w:val="-1"/>
                <w:sz w:val="24"/>
              </w:rPr>
              <w:t xml:space="preserve"> </w:t>
            </w:r>
            <w:r>
              <w:rPr>
                <w:rFonts w:ascii="Times New Roman"/>
                <w:b/>
                <w:spacing w:val="-2"/>
                <w:sz w:val="24"/>
              </w:rPr>
              <w:t>Regulated</w:t>
            </w:r>
          </w:p>
        </w:tc>
      </w:tr>
      <w:tr w:rsidR="00866408" w14:paraId="099CF5BA" w14:textId="77777777">
        <w:trPr>
          <w:trHeight w:val="273"/>
        </w:trPr>
        <w:tc>
          <w:tcPr>
            <w:tcW w:w="2513" w:type="dxa"/>
          </w:tcPr>
          <w:p w14:paraId="4546E0DC" w14:textId="77777777" w:rsidR="00866408" w:rsidRDefault="00000000">
            <w:pPr>
              <w:pStyle w:val="TableParagraph"/>
              <w:spacing w:before="19"/>
              <w:ind w:left="50"/>
              <w:rPr>
                <w:sz w:val="20"/>
              </w:rPr>
            </w:pPr>
            <w:r>
              <w:rPr>
                <w:spacing w:val="-2"/>
                <w:sz w:val="20"/>
              </w:rPr>
              <w:t>Benzene</w:t>
            </w:r>
            <w:r>
              <w:rPr>
                <w:spacing w:val="10"/>
                <w:sz w:val="20"/>
              </w:rPr>
              <w:t xml:space="preserve"> </w:t>
            </w:r>
            <w:r>
              <w:rPr>
                <w:spacing w:val="-2"/>
                <w:sz w:val="20"/>
              </w:rPr>
              <w:t>(71-43-</w:t>
            </w:r>
            <w:r>
              <w:rPr>
                <w:spacing w:val="-5"/>
                <w:sz w:val="20"/>
              </w:rPr>
              <w:t>2)</w:t>
            </w:r>
          </w:p>
        </w:tc>
        <w:tc>
          <w:tcPr>
            <w:tcW w:w="1405" w:type="dxa"/>
          </w:tcPr>
          <w:p w14:paraId="4B2D28FE" w14:textId="77777777" w:rsidR="00866408" w:rsidRDefault="00000000">
            <w:pPr>
              <w:pStyle w:val="TableParagraph"/>
              <w:spacing w:line="254" w:lineRule="exact"/>
              <w:ind w:left="10" w:right="1"/>
              <w:jc w:val="center"/>
              <w:rPr>
                <w:rFonts w:ascii="Times New Roman"/>
                <w:sz w:val="24"/>
              </w:rPr>
            </w:pPr>
            <w:r>
              <w:rPr>
                <w:rFonts w:ascii="Times New Roman"/>
                <w:spacing w:val="-5"/>
                <w:sz w:val="24"/>
              </w:rPr>
              <w:t>A1</w:t>
            </w:r>
          </w:p>
        </w:tc>
        <w:tc>
          <w:tcPr>
            <w:tcW w:w="2525" w:type="dxa"/>
          </w:tcPr>
          <w:p w14:paraId="1E8A86A5" w14:textId="77777777" w:rsidR="00866408" w:rsidRDefault="00000000">
            <w:pPr>
              <w:pStyle w:val="TableParagraph"/>
              <w:spacing w:line="254" w:lineRule="exact"/>
              <w:ind w:left="38" w:right="3"/>
              <w:jc w:val="center"/>
              <w:rPr>
                <w:rFonts w:ascii="Times New Roman"/>
                <w:sz w:val="24"/>
              </w:rPr>
            </w:pPr>
            <w:r>
              <w:rPr>
                <w:rFonts w:ascii="Times New Roman"/>
                <w:spacing w:val="-10"/>
                <w:sz w:val="24"/>
              </w:rPr>
              <w:t>1</w:t>
            </w:r>
          </w:p>
        </w:tc>
        <w:tc>
          <w:tcPr>
            <w:tcW w:w="1182" w:type="dxa"/>
          </w:tcPr>
          <w:p w14:paraId="435C30C6" w14:textId="77777777" w:rsidR="00866408" w:rsidRDefault="00000000">
            <w:pPr>
              <w:pStyle w:val="TableParagraph"/>
              <w:spacing w:line="254" w:lineRule="exact"/>
              <w:ind w:left="0" w:right="20"/>
              <w:jc w:val="center"/>
              <w:rPr>
                <w:rFonts w:ascii="Times New Roman"/>
                <w:sz w:val="24"/>
              </w:rPr>
            </w:pPr>
            <w:r>
              <w:rPr>
                <w:rFonts w:ascii="Times New Roman"/>
                <w:spacing w:val="-5"/>
                <w:sz w:val="24"/>
              </w:rPr>
              <w:t>Yes</w:t>
            </w:r>
          </w:p>
        </w:tc>
        <w:tc>
          <w:tcPr>
            <w:tcW w:w="2005" w:type="dxa"/>
          </w:tcPr>
          <w:p w14:paraId="42C7E4AF" w14:textId="77777777" w:rsidR="00866408" w:rsidRDefault="00000000">
            <w:pPr>
              <w:pStyle w:val="TableParagraph"/>
              <w:spacing w:line="254" w:lineRule="exact"/>
              <w:ind w:left="124" w:right="3"/>
              <w:jc w:val="center"/>
              <w:rPr>
                <w:rFonts w:ascii="Times New Roman"/>
                <w:sz w:val="24"/>
              </w:rPr>
            </w:pPr>
            <w:r>
              <w:rPr>
                <w:rFonts w:ascii="Times New Roman"/>
                <w:spacing w:val="-5"/>
                <w:sz w:val="24"/>
              </w:rPr>
              <w:t>Yes</w:t>
            </w:r>
          </w:p>
        </w:tc>
      </w:tr>
      <w:tr w:rsidR="00866408" w14:paraId="1EB91F1A" w14:textId="77777777">
        <w:trPr>
          <w:trHeight w:val="276"/>
        </w:trPr>
        <w:tc>
          <w:tcPr>
            <w:tcW w:w="2513" w:type="dxa"/>
          </w:tcPr>
          <w:p w14:paraId="658BA67A" w14:textId="77777777" w:rsidR="00866408" w:rsidRDefault="00000000">
            <w:pPr>
              <w:pStyle w:val="TableParagraph"/>
              <w:spacing w:before="21"/>
              <w:ind w:left="50"/>
              <w:rPr>
                <w:sz w:val="20"/>
              </w:rPr>
            </w:pPr>
            <w:r>
              <w:rPr>
                <w:sz w:val="20"/>
              </w:rPr>
              <w:t>Ethyl</w:t>
            </w:r>
            <w:r>
              <w:rPr>
                <w:spacing w:val="-11"/>
                <w:sz w:val="20"/>
              </w:rPr>
              <w:t xml:space="preserve"> </w:t>
            </w:r>
            <w:r>
              <w:rPr>
                <w:sz w:val="20"/>
              </w:rPr>
              <w:t>benzene</w:t>
            </w:r>
            <w:r>
              <w:rPr>
                <w:spacing w:val="-12"/>
                <w:sz w:val="20"/>
              </w:rPr>
              <w:t xml:space="preserve"> </w:t>
            </w:r>
            <w:r>
              <w:rPr>
                <w:sz w:val="20"/>
              </w:rPr>
              <w:t>(100-41-</w:t>
            </w:r>
            <w:r>
              <w:rPr>
                <w:spacing w:val="-5"/>
                <w:sz w:val="20"/>
              </w:rPr>
              <w:t>4)</w:t>
            </w:r>
          </w:p>
        </w:tc>
        <w:tc>
          <w:tcPr>
            <w:tcW w:w="1405" w:type="dxa"/>
          </w:tcPr>
          <w:p w14:paraId="397E8238" w14:textId="77777777" w:rsidR="00866408" w:rsidRDefault="00000000">
            <w:pPr>
              <w:pStyle w:val="TableParagraph"/>
              <w:spacing w:line="256" w:lineRule="exact"/>
              <w:ind w:left="10" w:right="1"/>
              <w:jc w:val="center"/>
              <w:rPr>
                <w:rFonts w:ascii="Times New Roman"/>
                <w:sz w:val="24"/>
              </w:rPr>
            </w:pPr>
            <w:r>
              <w:rPr>
                <w:rFonts w:ascii="Times New Roman"/>
                <w:spacing w:val="-5"/>
                <w:sz w:val="24"/>
              </w:rPr>
              <w:t>A3</w:t>
            </w:r>
          </w:p>
        </w:tc>
        <w:tc>
          <w:tcPr>
            <w:tcW w:w="2525" w:type="dxa"/>
          </w:tcPr>
          <w:p w14:paraId="45566766" w14:textId="77777777" w:rsidR="00866408" w:rsidRDefault="00000000">
            <w:pPr>
              <w:pStyle w:val="TableParagraph"/>
              <w:spacing w:line="256" w:lineRule="exact"/>
              <w:ind w:left="38" w:right="2"/>
              <w:jc w:val="center"/>
              <w:rPr>
                <w:rFonts w:ascii="Times New Roman"/>
                <w:sz w:val="24"/>
              </w:rPr>
            </w:pPr>
            <w:r>
              <w:rPr>
                <w:rFonts w:ascii="Times New Roman"/>
                <w:spacing w:val="-5"/>
                <w:sz w:val="24"/>
              </w:rPr>
              <w:t>2B</w:t>
            </w:r>
          </w:p>
        </w:tc>
        <w:tc>
          <w:tcPr>
            <w:tcW w:w="1182" w:type="dxa"/>
          </w:tcPr>
          <w:p w14:paraId="1EC991B8" w14:textId="77777777" w:rsidR="00866408" w:rsidRDefault="00000000">
            <w:pPr>
              <w:pStyle w:val="TableParagraph"/>
              <w:spacing w:line="256" w:lineRule="exact"/>
              <w:ind w:left="3" w:right="20"/>
              <w:jc w:val="center"/>
              <w:rPr>
                <w:rFonts w:ascii="Times New Roman"/>
                <w:sz w:val="24"/>
              </w:rPr>
            </w:pPr>
            <w:r>
              <w:rPr>
                <w:rFonts w:ascii="Times New Roman"/>
                <w:spacing w:val="-5"/>
                <w:sz w:val="24"/>
              </w:rPr>
              <w:t>No</w:t>
            </w:r>
          </w:p>
        </w:tc>
        <w:tc>
          <w:tcPr>
            <w:tcW w:w="2005" w:type="dxa"/>
          </w:tcPr>
          <w:p w14:paraId="35E7F545" w14:textId="77777777" w:rsidR="00866408" w:rsidRDefault="00000000">
            <w:pPr>
              <w:pStyle w:val="TableParagraph"/>
              <w:spacing w:line="256" w:lineRule="exact"/>
              <w:ind w:left="124"/>
              <w:jc w:val="center"/>
              <w:rPr>
                <w:rFonts w:ascii="Times New Roman"/>
                <w:sz w:val="24"/>
              </w:rPr>
            </w:pPr>
            <w:r>
              <w:rPr>
                <w:rFonts w:ascii="Times New Roman"/>
                <w:spacing w:val="-5"/>
                <w:sz w:val="24"/>
              </w:rPr>
              <w:t>No</w:t>
            </w:r>
          </w:p>
        </w:tc>
      </w:tr>
      <w:tr w:rsidR="00866408" w14:paraId="44A50122" w14:textId="77777777">
        <w:trPr>
          <w:trHeight w:val="274"/>
        </w:trPr>
        <w:tc>
          <w:tcPr>
            <w:tcW w:w="2513" w:type="dxa"/>
          </w:tcPr>
          <w:p w14:paraId="3EEAE36A" w14:textId="77777777" w:rsidR="00866408" w:rsidRDefault="00000000">
            <w:pPr>
              <w:pStyle w:val="TableParagraph"/>
              <w:spacing w:before="21"/>
              <w:ind w:left="50"/>
              <w:rPr>
                <w:sz w:val="20"/>
              </w:rPr>
            </w:pPr>
            <w:r>
              <w:rPr>
                <w:spacing w:val="-2"/>
                <w:sz w:val="20"/>
              </w:rPr>
              <w:t>Toluene</w:t>
            </w:r>
            <w:r>
              <w:rPr>
                <w:spacing w:val="12"/>
                <w:sz w:val="20"/>
              </w:rPr>
              <w:t xml:space="preserve"> </w:t>
            </w:r>
            <w:r>
              <w:rPr>
                <w:spacing w:val="-2"/>
                <w:sz w:val="20"/>
              </w:rPr>
              <w:t>(108-88-</w:t>
            </w:r>
            <w:r>
              <w:rPr>
                <w:spacing w:val="-5"/>
                <w:sz w:val="20"/>
              </w:rPr>
              <w:t>3)</w:t>
            </w:r>
          </w:p>
        </w:tc>
        <w:tc>
          <w:tcPr>
            <w:tcW w:w="1405" w:type="dxa"/>
          </w:tcPr>
          <w:p w14:paraId="54233179" w14:textId="77777777" w:rsidR="00866408" w:rsidRDefault="00000000">
            <w:pPr>
              <w:pStyle w:val="TableParagraph"/>
              <w:spacing w:line="255" w:lineRule="exact"/>
              <w:ind w:left="10" w:right="1"/>
              <w:jc w:val="center"/>
              <w:rPr>
                <w:rFonts w:ascii="Times New Roman"/>
                <w:sz w:val="24"/>
              </w:rPr>
            </w:pPr>
            <w:r>
              <w:rPr>
                <w:rFonts w:ascii="Times New Roman"/>
                <w:spacing w:val="-5"/>
                <w:sz w:val="24"/>
              </w:rPr>
              <w:t>A4</w:t>
            </w:r>
          </w:p>
        </w:tc>
        <w:tc>
          <w:tcPr>
            <w:tcW w:w="2525" w:type="dxa"/>
          </w:tcPr>
          <w:p w14:paraId="652DD23C" w14:textId="77777777" w:rsidR="00866408" w:rsidRDefault="00000000">
            <w:pPr>
              <w:pStyle w:val="TableParagraph"/>
              <w:spacing w:line="255" w:lineRule="exact"/>
              <w:ind w:left="38" w:right="3"/>
              <w:jc w:val="center"/>
              <w:rPr>
                <w:rFonts w:ascii="Times New Roman"/>
                <w:sz w:val="24"/>
              </w:rPr>
            </w:pPr>
            <w:r>
              <w:rPr>
                <w:rFonts w:ascii="Times New Roman"/>
                <w:spacing w:val="-10"/>
                <w:sz w:val="24"/>
              </w:rPr>
              <w:t>3</w:t>
            </w:r>
          </w:p>
        </w:tc>
        <w:tc>
          <w:tcPr>
            <w:tcW w:w="1182" w:type="dxa"/>
          </w:tcPr>
          <w:p w14:paraId="29E73B7D" w14:textId="77777777" w:rsidR="00866408" w:rsidRDefault="00000000">
            <w:pPr>
              <w:pStyle w:val="TableParagraph"/>
              <w:spacing w:line="255" w:lineRule="exact"/>
              <w:ind w:left="3" w:right="20"/>
              <w:jc w:val="center"/>
              <w:rPr>
                <w:rFonts w:ascii="Times New Roman"/>
                <w:sz w:val="24"/>
              </w:rPr>
            </w:pPr>
            <w:r>
              <w:rPr>
                <w:rFonts w:ascii="Times New Roman"/>
                <w:spacing w:val="-5"/>
                <w:sz w:val="24"/>
              </w:rPr>
              <w:t>No</w:t>
            </w:r>
          </w:p>
        </w:tc>
        <w:tc>
          <w:tcPr>
            <w:tcW w:w="2005" w:type="dxa"/>
          </w:tcPr>
          <w:p w14:paraId="26E1EF45" w14:textId="77777777" w:rsidR="00866408" w:rsidRDefault="00000000">
            <w:pPr>
              <w:pStyle w:val="TableParagraph"/>
              <w:spacing w:line="255" w:lineRule="exact"/>
              <w:ind w:left="124"/>
              <w:jc w:val="center"/>
              <w:rPr>
                <w:rFonts w:ascii="Times New Roman"/>
                <w:sz w:val="24"/>
              </w:rPr>
            </w:pPr>
            <w:r>
              <w:rPr>
                <w:rFonts w:ascii="Times New Roman"/>
                <w:spacing w:val="-5"/>
                <w:sz w:val="24"/>
              </w:rPr>
              <w:t>No</w:t>
            </w:r>
          </w:p>
        </w:tc>
      </w:tr>
      <w:tr w:rsidR="00866408" w14:paraId="10A52431" w14:textId="77777777">
        <w:trPr>
          <w:trHeight w:val="269"/>
        </w:trPr>
        <w:tc>
          <w:tcPr>
            <w:tcW w:w="2513" w:type="dxa"/>
          </w:tcPr>
          <w:p w14:paraId="092951BE" w14:textId="77777777" w:rsidR="00866408" w:rsidRDefault="00000000">
            <w:pPr>
              <w:pStyle w:val="TableParagraph"/>
              <w:spacing w:before="23" w:line="227" w:lineRule="exact"/>
              <w:ind w:left="50"/>
              <w:rPr>
                <w:sz w:val="20"/>
              </w:rPr>
            </w:pPr>
            <w:r>
              <w:rPr>
                <w:spacing w:val="-2"/>
                <w:sz w:val="20"/>
              </w:rPr>
              <w:t>Xylenes</w:t>
            </w:r>
          </w:p>
        </w:tc>
        <w:tc>
          <w:tcPr>
            <w:tcW w:w="1405" w:type="dxa"/>
          </w:tcPr>
          <w:p w14:paraId="11319814" w14:textId="77777777" w:rsidR="00866408" w:rsidRDefault="00000000">
            <w:pPr>
              <w:pStyle w:val="TableParagraph"/>
              <w:spacing w:line="250" w:lineRule="exact"/>
              <w:ind w:left="10" w:right="1"/>
              <w:jc w:val="center"/>
              <w:rPr>
                <w:rFonts w:ascii="Times New Roman"/>
                <w:sz w:val="24"/>
              </w:rPr>
            </w:pPr>
            <w:r>
              <w:rPr>
                <w:rFonts w:ascii="Times New Roman"/>
                <w:spacing w:val="-5"/>
                <w:sz w:val="24"/>
              </w:rPr>
              <w:t>A4</w:t>
            </w:r>
          </w:p>
        </w:tc>
        <w:tc>
          <w:tcPr>
            <w:tcW w:w="2525" w:type="dxa"/>
          </w:tcPr>
          <w:p w14:paraId="36A3F7A1" w14:textId="77777777" w:rsidR="00866408" w:rsidRDefault="00000000">
            <w:pPr>
              <w:pStyle w:val="TableParagraph"/>
              <w:spacing w:line="250" w:lineRule="exact"/>
              <w:ind w:left="38" w:right="3"/>
              <w:jc w:val="center"/>
              <w:rPr>
                <w:rFonts w:ascii="Times New Roman"/>
                <w:sz w:val="24"/>
              </w:rPr>
            </w:pPr>
            <w:r>
              <w:rPr>
                <w:rFonts w:ascii="Times New Roman"/>
                <w:spacing w:val="-10"/>
                <w:sz w:val="24"/>
              </w:rPr>
              <w:t>3</w:t>
            </w:r>
          </w:p>
        </w:tc>
        <w:tc>
          <w:tcPr>
            <w:tcW w:w="1182" w:type="dxa"/>
          </w:tcPr>
          <w:p w14:paraId="4B5FB673" w14:textId="77777777" w:rsidR="00866408" w:rsidRDefault="00000000">
            <w:pPr>
              <w:pStyle w:val="TableParagraph"/>
              <w:spacing w:line="250" w:lineRule="exact"/>
              <w:ind w:left="3" w:right="20"/>
              <w:jc w:val="center"/>
              <w:rPr>
                <w:rFonts w:ascii="Times New Roman"/>
                <w:sz w:val="24"/>
              </w:rPr>
            </w:pPr>
            <w:r>
              <w:rPr>
                <w:rFonts w:ascii="Times New Roman"/>
                <w:spacing w:val="-5"/>
                <w:sz w:val="24"/>
              </w:rPr>
              <w:t>No</w:t>
            </w:r>
          </w:p>
        </w:tc>
        <w:tc>
          <w:tcPr>
            <w:tcW w:w="2005" w:type="dxa"/>
          </w:tcPr>
          <w:p w14:paraId="31E74740" w14:textId="77777777" w:rsidR="00866408" w:rsidRDefault="00000000">
            <w:pPr>
              <w:pStyle w:val="TableParagraph"/>
              <w:spacing w:line="250" w:lineRule="exact"/>
              <w:ind w:left="124"/>
              <w:jc w:val="center"/>
              <w:rPr>
                <w:rFonts w:ascii="Times New Roman"/>
                <w:sz w:val="24"/>
              </w:rPr>
            </w:pPr>
            <w:r>
              <w:rPr>
                <w:rFonts w:ascii="Times New Roman"/>
                <w:spacing w:val="-5"/>
                <w:sz w:val="24"/>
              </w:rPr>
              <w:t>No</w:t>
            </w:r>
          </w:p>
        </w:tc>
      </w:tr>
    </w:tbl>
    <w:p w14:paraId="2A6A1949" w14:textId="77777777" w:rsidR="00866408" w:rsidRDefault="00866408">
      <w:pPr>
        <w:pStyle w:val="BodyText"/>
        <w:spacing w:before="58"/>
        <w:rPr>
          <w:rFonts w:ascii="Arial"/>
          <w:b/>
        </w:rPr>
      </w:pPr>
    </w:p>
    <w:p w14:paraId="4358C2D0" w14:textId="77777777" w:rsidR="00866408" w:rsidRDefault="00000000">
      <w:pPr>
        <w:pStyle w:val="BodyText"/>
        <w:ind w:left="159" w:right="157"/>
        <w:jc w:val="both"/>
      </w:pPr>
      <w:r>
        <w:rPr>
          <w:position w:val="6"/>
          <w:sz w:val="13"/>
        </w:rPr>
        <w:t xml:space="preserve">(1) </w:t>
      </w:r>
      <w:r>
        <w:t>ACGIH Carcinogens: A1 = Confirmed human carcinogen, A2 = Suspected human carcinogen, A3 = Confirmed animal carcinogen with unknown relevance to humans, A4 = Not classifiable as a human carcinogen, A5 = Not suspected as a human carcinogen</w:t>
      </w:r>
    </w:p>
    <w:p w14:paraId="3F366F5E" w14:textId="77777777" w:rsidR="00866408" w:rsidRDefault="00000000">
      <w:pPr>
        <w:pStyle w:val="BodyText"/>
        <w:spacing w:before="121"/>
        <w:ind w:left="160" w:right="155"/>
        <w:jc w:val="both"/>
      </w:pPr>
      <w:r>
        <w:rPr>
          <w:position w:val="6"/>
          <w:sz w:val="13"/>
        </w:rPr>
        <w:t xml:space="preserve">(2) </w:t>
      </w:r>
      <w:r>
        <w:t>IARC Monographs: 1 = Carcinogenic to humans, 2A = Probably carcinogenic to humans, 2B = Possibly carcinogenic to humans, 3 = Not classifiable as to carcinogenicity to humans, 4 = Probably not carcinogenic to humans</w:t>
      </w:r>
    </w:p>
    <w:p w14:paraId="265B3FC4" w14:textId="77777777" w:rsidR="00866408" w:rsidRDefault="00866408">
      <w:pPr>
        <w:pStyle w:val="BodyText"/>
        <w:jc w:val="both"/>
        <w:sectPr w:rsidR="00866408">
          <w:type w:val="continuous"/>
          <w:pgSz w:w="11910" w:h="16840"/>
          <w:pgMar w:top="840" w:right="992" w:bottom="720" w:left="992" w:header="0" w:footer="534" w:gutter="0"/>
          <w:cols w:space="720"/>
        </w:sectPr>
      </w:pPr>
    </w:p>
    <w:p w14:paraId="15AA1B25" w14:textId="77777777" w:rsidR="00866408" w:rsidRDefault="00000000">
      <w:pPr>
        <w:tabs>
          <w:tab w:val="left" w:pos="9908"/>
        </w:tabs>
        <w:spacing w:before="77"/>
        <w:ind w:left="42"/>
        <w:rPr>
          <w:sz w:val="24"/>
        </w:rPr>
      </w:pPr>
      <w:bookmarkStart w:id="12" w:name="Section_12_–_ECOLOGICAL_INFORMATION"/>
      <w:bookmarkEnd w:id="12"/>
      <w:r>
        <w:rPr>
          <w:color w:val="FFFFFF"/>
          <w:spacing w:val="46"/>
          <w:sz w:val="24"/>
          <w:highlight w:val="black"/>
        </w:rPr>
        <w:lastRenderedPageBreak/>
        <w:t xml:space="preserve"> </w:t>
      </w:r>
      <w:r>
        <w:rPr>
          <w:color w:val="FFFFFF"/>
          <w:sz w:val="24"/>
          <w:highlight w:val="black"/>
        </w:rPr>
        <w:t>Section</w:t>
      </w:r>
      <w:r>
        <w:rPr>
          <w:color w:val="FFFFFF"/>
          <w:spacing w:val="-3"/>
          <w:sz w:val="24"/>
          <w:highlight w:val="black"/>
        </w:rPr>
        <w:t xml:space="preserve"> </w:t>
      </w:r>
      <w:r>
        <w:rPr>
          <w:color w:val="FFFFFF"/>
          <w:sz w:val="24"/>
          <w:highlight w:val="black"/>
        </w:rPr>
        <w:t>12</w:t>
      </w:r>
      <w:r>
        <w:rPr>
          <w:color w:val="FFFFFF"/>
          <w:spacing w:val="-3"/>
          <w:sz w:val="24"/>
          <w:highlight w:val="black"/>
        </w:rPr>
        <w:t xml:space="preserve"> </w:t>
      </w:r>
      <w:r>
        <w:rPr>
          <w:color w:val="FFFFFF"/>
          <w:sz w:val="24"/>
          <w:highlight w:val="black"/>
        </w:rPr>
        <w:t>–</w:t>
      </w:r>
      <w:r>
        <w:rPr>
          <w:color w:val="FFFFFF"/>
          <w:spacing w:val="-3"/>
          <w:sz w:val="24"/>
          <w:highlight w:val="black"/>
        </w:rPr>
        <w:t xml:space="preserve"> </w:t>
      </w:r>
      <w:r>
        <w:rPr>
          <w:color w:val="FFFFFF"/>
          <w:sz w:val="24"/>
          <w:highlight w:val="black"/>
        </w:rPr>
        <w:t>ECOLOGICAL</w:t>
      </w:r>
      <w:r>
        <w:rPr>
          <w:color w:val="FFFFFF"/>
          <w:spacing w:val="-2"/>
          <w:sz w:val="24"/>
          <w:highlight w:val="black"/>
        </w:rPr>
        <w:t xml:space="preserve"> INFORMATION</w:t>
      </w:r>
      <w:r>
        <w:rPr>
          <w:color w:val="FFFFFF"/>
          <w:sz w:val="24"/>
          <w:highlight w:val="black"/>
        </w:rPr>
        <w:tab/>
      </w:r>
    </w:p>
    <w:p w14:paraId="39E02538" w14:textId="77777777" w:rsidR="00866408" w:rsidRDefault="00000000">
      <w:pPr>
        <w:pStyle w:val="BodyText"/>
        <w:spacing w:before="90"/>
        <w:ind w:left="159"/>
      </w:pPr>
      <w:r>
        <w:t>Keep out of sewers, drainage areas, and waterways. Report spills and releases, as applicable, under local governmental regulations. May be hazardous to waterways/wildlife.</w:t>
      </w:r>
    </w:p>
    <w:p w14:paraId="6700B9D2" w14:textId="77777777" w:rsidR="00866408" w:rsidRDefault="00000000">
      <w:pPr>
        <w:pStyle w:val="BodyText"/>
        <w:spacing w:before="61"/>
        <w:ind w:left="160"/>
      </w:pPr>
      <w:r>
        <w:t>If</w:t>
      </w:r>
      <w:r>
        <w:rPr>
          <w:spacing w:val="22"/>
        </w:rPr>
        <w:t xml:space="preserve"> </w:t>
      </w:r>
      <w:r>
        <w:t>released</w:t>
      </w:r>
      <w:r>
        <w:rPr>
          <w:spacing w:val="20"/>
        </w:rPr>
        <w:t xml:space="preserve"> </w:t>
      </w:r>
      <w:r>
        <w:t>into</w:t>
      </w:r>
      <w:r>
        <w:rPr>
          <w:spacing w:val="20"/>
        </w:rPr>
        <w:t xml:space="preserve"> </w:t>
      </w:r>
      <w:r>
        <w:t>soil,</w:t>
      </w:r>
      <w:r>
        <w:rPr>
          <w:spacing w:val="22"/>
        </w:rPr>
        <w:t xml:space="preserve"> </w:t>
      </w:r>
      <w:r>
        <w:t>this</w:t>
      </w:r>
      <w:r>
        <w:rPr>
          <w:spacing w:val="21"/>
        </w:rPr>
        <w:t xml:space="preserve"> </w:t>
      </w:r>
      <w:r>
        <w:t>product</w:t>
      </w:r>
      <w:r>
        <w:rPr>
          <w:spacing w:val="22"/>
        </w:rPr>
        <w:t xml:space="preserve"> </w:t>
      </w:r>
      <w:r>
        <w:t>will</w:t>
      </w:r>
      <w:r>
        <w:rPr>
          <w:spacing w:val="19"/>
        </w:rPr>
        <w:t xml:space="preserve"> </w:t>
      </w:r>
      <w:r>
        <w:t>absorb</w:t>
      </w:r>
      <w:r>
        <w:rPr>
          <w:spacing w:val="22"/>
        </w:rPr>
        <w:t xml:space="preserve"> </w:t>
      </w:r>
      <w:r>
        <w:t>and</w:t>
      </w:r>
      <w:r>
        <w:rPr>
          <w:spacing w:val="20"/>
        </w:rPr>
        <w:t xml:space="preserve"> </w:t>
      </w:r>
      <w:r>
        <w:t>may</w:t>
      </w:r>
      <w:r>
        <w:rPr>
          <w:spacing w:val="19"/>
        </w:rPr>
        <w:t xml:space="preserve"> </w:t>
      </w:r>
      <w:r>
        <w:t>biodegrade</w:t>
      </w:r>
      <w:r>
        <w:rPr>
          <w:spacing w:val="20"/>
        </w:rPr>
        <w:t xml:space="preserve"> </w:t>
      </w:r>
      <w:r>
        <w:t>in</w:t>
      </w:r>
      <w:r>
        <w:rPr>
          <w:spacing w:val="20"/>
        </w:rPr>
        <w:t xml:space="preserve"> </w:t>
      </w:r>
      <w:r>
        <w:t>anaerobic</w:t>
      </w:r>
      <w:r>
        <w:rPr>
          <w:spacing w:val="21"/>
        </w:rPr>
        <w:t xml:space="preserve"> </w:t>
      </w:r>
      <w:r>
        <w:t>conditions.</w:t>
      </w:r>
      <w:r>
        <w:rPr>
          <w:spacing w:val="20"/>
        </w:rPr>
        <w:t xml:space="preserve"> </w:t>
      </w:r>
      <w:r>
        <w:t>In</w:t>
      </w:r>
      <w:r>
        <w:rPr>
          <w:spacing w:val="22"/>
        </w:rPr>
        <w:t xml:space="preserve"> </w:t>
      </w:r>
      <w:r>
        <w:t>water</w:t>
      </w:r>
      <w:r>
        <w:rPr>
          <w:spacing w:val="21"/>
        </w:rPr>
        <w:t xml:space="preserve"> </w:t>
      </w:r>
      <w:r>
        <w:t>it</w:t>
      </w:r>
      <w:r>
        <w:rPr>
          <w:spacing w:val="20"/>
        </w:rPr>
        <w:t xml:space="preserve"> </w:t>
      </w:r>
      <w:r>
        <w:t xml:space="preserve">may </w:t>
      </w:r>
      <w:r>
        <w:rPr>
          <w:spacing w:val="-2"/>
        </w:rPr>
        <w:t>volatilize.</w:t>
      </w:r>
    </w:p>
    <w:p w14:paraId="21E59D62" w14:textId="77777777" w:rsidR="00866408" w:rsidRDefault="00866408">
      <w:pPr>
        <w:pStyle w:val="BodyText"/>
        <w:spacing w:before="33"/>
        <w:rPr>
          <w:sz w:val="24"/>
        </w:rPr>
      </w:pPr>
    </w:p>
    <w:p w14:paraId="00D38841" w14:textId="77777777" w:rsidR="00866408" w:rsidRDefault="00000000">
      <w:pPr>
        <w:tabs>
          <w:tab w:val="left" w:pos="9908"/>
        </w:tabs>
        <w:ind w:left="42"/>
        <w:rPr>
          <w:sz w:val="24"/>
        </w:rPr>
      </w:pPr>
      <w:bookmarkStart w:id="13" w:name="Section_13_-_DISPOSAL_CONSIDERATIONS"/>
      <w:bookmarkEnd w:id="13"/>
      <w:r>
        <w:rPr>
          <w:color w:val="FFFFFF"/>
          <w:spacing w:val="44"/>
          <w:sz w:val="24"/>
          <w:highlight w:val="black"/>
        </w:rPr>
        <w:t xml:space="preserve"> </w:t>
      </w:r>
      <w:r>
        <w:rPr>
          <w:color w:val="FFFFFF"/>
          <w:sz w:val="24"/>
          <w:highlight w:val="black"/>
        </w:rPr>
        <w:t>Section</w:t>
      </w:r>
      <w:r>
        <w:rPr>
          <w:color w:val="FFFFFF"/>
          <w:spacing w:val="-2"/>
          <w:sz w:val="24"/>
          <w:highlight w:val="black"/>
        </w:rPr>
        <w:t xml:space="preserve"> </w:t>
      </w:r>
      <w:r>
        <w:rPr>
          <w:color w:val="FFFFFF"/>
          <w:sz w:val="24"/>
          <w:highlight w:val="black"/>
        </w:rPr>
        <w:t>13</w:t>
      </w:r>
      <w:r>
        <w:rPr>
          <w:color w:val="FFFFFF"/>
          <w:spacing w:val="-3"/>
          <w:sz w:val="24"/>
          <w:highlight w:val="black"/>
        </w:rPr>
        <w:t xml:space="preserve"> </w:t>
      </w:r>
      <w:r>
        <w:rPr>
          <w:color w:val="FFFFFF"/>
          <w:sz w:val="24"/>
          <w:highlight w:val="black"/>
        </w:rPr>
        <w:t>-</w:t>
      </w:r>
      <w:r>
        <w:rPr>
          <w:color w:val="FFFFFF"/>
          <w:spacing w:val="-3"/>
          <w:sz w:val="24"/>
          <w:highlight w:val="black"/>
        </w:rPr>
        <w:t xml:space="preserve"> </w:t>
      </w:r>
      <w:r>
        <w:rPr>
          <w:color w:val="FFFFFF"/>
          <w:sz w:val="24"/>
          <w:highlight w:val="black"/>
        </w:rPr>
        <w:t xml:space="preserve">DISPOSAL </w:t>
      </w:r>
      <w:r>
        <w:rPr>
          <w:color w:val="FFFFFF"/>
          <w:spacing w:val="-2"/>
          <w:sz w:val="24"/>
          <w:highlight w:val="black"/>
        </w:rPr>
        <w:t>CONSIDERATIONS</w:t>
      </w:r>
      <w:r>
        <w:rPr>
          <w:color w:val="FFFFFF"/>
          <w:sz w:val="24"/>
          <w:highlight w:val="black"/>
        </w:rPr>
        <w:tab/>
      </w:r>
    </w:p>
    <w:p w14:paraId="4E1EDC4F" w14:textId="77777777" w:rsidR="00866408" w:rsidRDefault="00866408">
      <w:pPr>
        <w:pStyle w:val="BodyText"/>
        <w:spacing w:before="146"/>
      </w:pPr>
    </w:p>
    <w:tbl>
      <w:tblPr>
        <w:tblW w:w="0" w:type="auto"/>
        <w:tblInd w:w="225" w:type="dxa"/>
        <w:tblLayout w:type="fixed"/>
        <w:tblCellMar>
          <w:left w:w="0" w:type="dxa"/>
          <w:right w:w="0" w:type="dxa"/>
        </w:tblCellMar>
        <w:tblLook w:val="01E0" w:firstRow="1" w:lastRow="1" w:firstColumn="1" w:lastColumn="1" w:noHBand="0" w:noVBand="0"/>
      </w:tblPr>
      <w:tblGrid>
        <w:gridCol w:w="2752"/>
        <w:gridCol w:w="6851"/>
      </w:tblGrid>
      <w:tr w:rsidR="00866408" w14:paraId="07DFB5FC" w14:textId="77777777">
        <w:trPr>
          <w:trHeight w:val="515"/>
        </w:trPr>
        <w:tc>
          <w:tcPr>
            <w:tcW w:w="2752" w:type="dxa"/>
          </w:tcPr>
          <w:p w14:paraId="10F6B378" w14:textId="77777777" w:rsidR="00866408" w:rsidRDefault="00000000">
            <w:pPr>
              <w:pStyle w:val="TableParagraph"/>
              <w:spacing w:line="223" w:lineRule="exact"/>
              <w:ind w:left="50"/>
              <w:rPr>
                <w:rFonts w:ascii="Arial"/>
                <w:b/>
                <w:sz w:val="20"/>
              </w:rPr>
            </w:pPr>
            <w:r>
              <w:rPr>
                <w:rFonts w:ascii="Arial"/>
                <w:b/>
                <w:sz w:val="20"/>
              </w:rPr>
              <w:t>Disposal</w:t>
            </w:r>
            <w:r>
              <w:rPr>
                <w:rFonts w:ascii="Arial"/>
                <w:b/>
                <w:spacing w:val="-12"/>
                <w:sz w:val="20"/>
              </w:rPr>
              <w:t xml:space="preserve"> </w:t>
            </w:r>
            <w:r>
              <w:rPr>
                <w:rFonts w:ascii="Arial"/>
                <w:b/>
                <w:spacing w:val="-2"/>
                <w:sz w:val="20"/>
              </w:rPr>
              <w:t>instructions:</w:t>
            </w:r>
          </w:p>
        </w:tc>
        <w:tc>
          <w:tcPr>
            <w:tcW w:w="6851" w:type="dxa"/>
          </w:tcPr>
          <w:p w14:paraId="634FCFB1" w14:textId="77777777" w:rsidR="00866408" w:rsidRDefault="00000000">
            <w:pPr>
              <w:pStyle w:val="TableParagraph"/>
              <w:spacing w:line="237" w:lineRule="auto"/>
              <w:ind w:left="178"/>
              <w:rPr>
                <w:sz w:val="20"/>
              </w:rPr>
            </w:pPr>
            <w:r>
              <w:rPr>
                <w:sz w:val="20"/>
              </w:rPr>
              <w:t>Product</w:t>
            </w:r>
            <w:r>
              <w:rPr>
                <w:spacing w:val="29"/>
                <w:sz w:val="20"/>
              </w:rPr>
              <w:t xml:space="preserve"> </w:t>
            </w:r>
            <w:r>
              <w:rPr>
                <w:sz w:val="20"/>
              </w:rPr>
              <w:t>is</w:t>
            </w:r>
            <w:r>
              <w:rPr>
                <w:spacing w:val="30"/>
                <w:sz w:val="20"/>
              </w:rPr>
              <w:t xml:space="preserve"> </w:t>
            </w:r>
            <w:r>
              <w:rPr>
                <w:sz w:val="20"/>
              </w:rPr>
              <w:t>suitable</w:t>
            </w:r>
            <w:r>
              <w:rPr>
                <w:spacing w:val="26"/>
                <w:sz w:val="20"/>
              </w:rPr>
              <w:t xml:space="preserve"> </w:t>
            </w:r>
            <w:r>
              <w:rPr>
                <w:sz w:val="20"/>
              </w:rPr>
              <w:t>for</w:t>
            </w:r>
            <w:r>
              <w:rPr>
                <w:spacing w:val="28"/>
                <w:sz w:val="20"/>
              </w:rPr>
              <w:t xml:space="preserve"> </w:t>
            </w:r>
            <w:r>
              <w:rPr>
                <w:sz w:val="20"/>
              </w:rPr>
              <w:t>burning</w:t>
            </w:r>
            <w:r>
              <w:rPr>
                <w:spacing w:val="29"/>
                <w:sz w:val="20"/>
              </w:rPr>
              <w:t xml:space="preserve"> </w:t>
            </w:r>
            <w:r>
              <w:rPr>
                <w:sz w:val="20"/>
              </w:rPr>
              <w:t>in</w:t>
            </w:r>
            <w:r>
              <w:rPr>
                <w:spacing w:val="29"/>
                <w:sz w:val="20"/>
              </w:rPr>
              <w:t xml:space="preserve"> </w:t>
            </w:r>
            <w:r>
              <w:rPr>
                <w:sz w:val="20"/>
              </w:rPr>
              <w:t>an</w:t>
            </w:r>
            <w:r>
              <w:rPr>
                <w:spacing w:val="29"/>
                <w:sz w:val="20"/>
              </w:rPr>
              <w:t xml:space="preserve"> </w:t>
            </w:r>
            <w:r>
              <w:rPr>
                <w:sz w:val="20"/>
              </w:rPr>
              <w:t>enclosed,</w:t>
            </w:r>
            <w:r>
              <w:rPr>
                <w:spacing w:val="27"/>
                <w:sz w:val="20"/>
              </w:rPr>
              <w:t xml:space="preserve"> </w:t>
            </w:r>
            <w:r>
              <w:rPr>
                <w:sz w:val="20"/>
              </w:rPr>
              <w:t>controlled</w:t>
            </w:r>
            <w:r>
              <w:rPr>
                <w:spacing w:val="29"/>
                <w:sz w:val="20"/>
              </w:rPr>
              <w:t xml:space="preserve"> </w:t>
            </w:r>
            <w:r>
              <w:rPr>
                <w:sz w:val="20"/>
              </w:rPr>
              <w:t>burner</w:t>
            </w:r>
            <w:r>
              <w:rPr>
                <w:spacing w:val="28"/>
                <w:sz w:val="20"/>
              </w:rPr>
              <w:t xml:space="preserve"> </w:t>
            </w:r>
            <w:r>
              <w:rPr>
                <w:sz w:val="20"/>
              </w:rPr>
              <w:t>for</w:t>
            </w:r>
            <w:r>
              <w:rPr>
                <w:spacing w:val="28"/>
                <w:sz w:val="20"/>
              </w:rPr>
              <w:t xml:space="preserve"> </w:t>
            </w:r>
            <w:r>
              <w:rPr>
                <w:sz w:val="20"/>
              </w:rPr>
              <w:t>fuel value or disposal by supervised incineration.</w:t>
            </w:r>
          </w:p>
        </w:tc>
      </w:tr>
      <w:tr w:rsidR="00866408" w14:paraId="1CC8E998" w14:textId="77777777">
        <w:trPr>
          <w:trHeight w:val="350"/>
        </w:trPr>
        <w:tc>
          <w:tcPr>
            <w:tcW w:w="2752" w:type="dxa"/>
          </w:tcPr>
          <w:p w14:paraId="2C55419D" w14:textId="77777777" w:rsidR="00866408" w:rsidRDefault="00000000">
            <w:pPr>
              <w:pStyle w:val="TableParagraph"/>
              <w:spacing w:before="55"/>
              <w:ind w:left="50"/>
              <w:rPr>
                <w:rFonts w:ascii="Arial"/>
                <w:b/>
                <w:sz w:val="20"/>
              </w:rPr>
            </w:pPr>
            <w:r>
              <w:rPr>
                <w:rFonts w:ascii="Arial"/>
                <w:b/>
                <w:sz w:val="20"/>
              </w:rPr>
              <w:t>Local</w:t>
            </w:r>
            <w:r>
              <w:rPr>
                <w:rFonts w:ascii="Arial"/>
                <w:b/>
                <w:spacing w:val="-10"/>
                <w:sz w:val="20"/>
              </w:rPr>
              <w:t xml:space="preserve"> </w:t>
            </w:r>
            <w:r>
              <w:rPr>
                <w:rFonts w:ascii="Arial"/>
                <w:b/>
                <w:sz w:val="20"/>
              </w:rPr>
              <w:t>disposal</w:t>
            </w:r>
            <w:r>
              <w:rPr>
                <w:rFonts w:ascii="Arial"/>
                <w:b/>
                <w:spacing w:val="-9"/>
                <w:sz w:val="20"/>
              </w:rPr>
              <w:t xml:space="preserve"> </w:t>
            </w:r>
            <w:r>
              <w:rPr>
                <w:rFonts w:ascii="Arial"/>
                <w:b/>
                <w:spacing w:val="-2"/>
                <w:sz w:val="20"/>
              </w:rPr>
              <w:t>regulations</w:t>
            </w:r>
          </w:p>
        </w:tc>
        <w:tc>
          <w:tcPr>
            <w:tcW w:w="6851" w:type="dxa"/>
          </w:tcPr>
          <w:p w14:paraId="5DC2FF4C" w14:textId="77777777" w:rsidR="00866408" w:rsidRDefault="00000000">
            <w:pPr>
              <w:pStyle w:val="TableParagraph"/>
              <w:spacing w:before="58"/>
              <w:ind w:left="178"/>
              <w:rPr>
                <w:sz w:val="20"/>
              </w:rPr>
            </w:pPr>
            <w:r>
              <w:rPr>
                <w:sz w:val="20"/>
              </w:rPr>
              <w:t>Dispose</w:t>
            </w:r>
            <w:r>
              <w:rPr>
                <w:spacing w:val="-6"/>
                <w:sz w:val="20"/>
              </w:rPr>
              <w:t xml:space="preserve"> </w:t>
            </w:r>
            <w:r>
              <w:rPr>
                <w:sz w:val="20"/>
              </w:rPr>
              <w:t>of</w:t>
            </w:r>
            <w:r>
              <w:rPr>
                <w:spacing w:val="-6"/>
                <w:sz w:val="20"/>
              </w:rPr>
              <w:t xml:space="preserve"> </w:t>
            </w:r>
            <w:r>
              <w:rPr>
                <w:sz w:val="20"/>
              </w:rPr>
              <w:t>in</w:t>
            </w:r>
            <w:r>
              <w:rPr>
                <w:spacing w:val="-8"/>
                <w:sz w:val="20"/>
              </w:rPr>
              <w:t xml:space="preserve"> </w:t>
            </w:r>
            <w:r>
              <w:rPr>
                <w:sz w:val="20"/>
              </w:rPr>
              <w:t>accordance</w:t>
            </w:r>
            <w:r>
              <w:rPr>
                <w:spacing w:val="-6"/>
                <w:sz w:val="20"/>
              </w:rPr>
              <w:t xml:space="preserve"> </w:t>
            </w:r>
            <w:r>
              <w:rPr>
                <w:sz w:val="20"/>
              </w:rPr>
              <w:t>with</w:t>
            </w:r>
            <w:r>
              <w:rPr>
                <w:spacing w:val="-6"/>
                <w:sz w:val="20"/>
              </w:rPr>
              <w:t xml:space="preserve"> </w:t>
            </w:r>
            <w:r>
              <w:rPr>
                <w:sz w:val="20"/>
              </w:rPr>
              <w:t>local</w:t>
            </w:r>
            <w:r>
              <w:rPr>
                <w:spacing w:val="-9"/>
                <w:sz w:val="20"/>
              </w:rPr>
              <w:t xml:space="preserve"> </w:t>
            </w:r>
            <w:r>
              <w:rPr>
                <w:sz w:val="20"/>
              </w:rPr>
              <w:t>regulations</w:t>
            </w:r>
            <w:r>
              <w:rPr>
                <w:spacing w:val="-6"/>
                <w:sz w:val="20"/>
              </w:rPr>
              <w:t xml:space="preserve"> </w:t>
            </w:r>
            <w:r>
              <w:rPr>
                <w:sz w:val="20"/>
              </w:rPr>
              <w:t>for</w:t>
            </w:r>
            <w:r>
              <w:rPr>
                <w:spacing w:val="-7"/>
                <w:sz w:val="20"/>
              </w:rPr>
              <w:t xml:space="preserve"> </w:t>
            </w:r>
            <w:r>
              <w:rPr>
                <w:sz w:val="20"/>
              </w:rPr>
              <w:t>hazardous</w:t>
            </w:r>
            <w:r>
              <w:rPr>
                <w:spacing w:val="-4"/>
                <w:sz w:val="20"/>
              </w:rPr>
              <w:t xml:space="preserve"> </w:t>
            </w:r>
            <w:r>
              <w:rPr>
                <w:spacing w:val="-2"/>
                <w:sz w:val="20"/>
              </w:rPr>
              <w:t>waste.</w:t>
            </w:r>
          </w:p>
        </w:tc>
      </w:tr>
      <w:tr w:rsidR="00866408" w14:paraId="4A9AAE95" w14:textId="77777777">
        <w:trPr>
          <w:trHeight w:val="579"/>
        </w:trPr>
        <w:tc>
          <w:tcPr>
            <w:tcW w:w="2752" w:type="dxa"/>
          </w:tcPr>
          <w:p w14:paraId="62B61DAB" w14:textId="77777777" w:rsidR="00866408" w:rsidRDefault="00000000">
            <w:pPr>
              <w:pStyle w:val="TableParagraph"/>
              <w:spacing w:before="55"/>
              <w:ind w:left="50" w:right="16"/>
              <w:rPr>
                <w:rFonts w:ascii="Arial"/>
                <w:b/>
                <w:sz w:val="20"/>
              </w:rPr>
            </w:pPr>
            <w:r>
              <w:rPr>
                <w:rFonts w:ascii="Arial"/>
                <w:b/>
                <w:sz w:val="20"/>
              </w:rPr>
              <w:t>Waste</w:t>
            </w:r>
            <w:r>
              <w:rPr>
                <w:rFonts w:ascii="Arial"/>
                <w:b/>
                <w:spacing w:val="-14"/>
                <w:sz w:val="20"/>
              </w:rPr>
              <w:t xml:space="preserve"> </w:t>
            </w:r>
            <w:r>
              <w:rPr>
                <w:rFonts w:ascii="Arial"/>
                <w:b/>
                <w:sz w:val="20"/>
              </w:rPr>
              <w:t>from</w:t>
            </w:r>
            <w:r>
              <w:rPr>
                <w:rFonts w:ascii="Arial"/>
                <w:b/>
                <w:spacing w:val="-14"/>
                <w:sz w:val="20"/>
              </w:rPr>
              <w:t xml:space="preserve"> </w:t>
            </w:r>
            <w:r>
              <w:rPr>
                <w:rFonts w:ascii="Arial"/>
                <w:b/>
                <w:sz w:val="20"/>
              </w:rPr>
              <w:t>residues/ unused products</w:t>
            </w:r>
          </w:p>
        </w:tc>
        <w:tc>
          <w:tcPr>
            <w:tcW w:w="6851" w:type="dxa"/>
          </w:tcPr>
          <w:p w14:paraId="7F9D24D3" w14:textId="77777777" w:rsidR="00866408" w:rsidRDefault="00000000">
            <w:pPr>
              <w:pStyle w:val="TableParagraph"/>
              <w:spacing w:before="57"/>
              <w:ind w:left="178"/>
              <w:rPr>
                <w:sz w:val="20"/>
              </w:rPr>
            </w:pPr>
            <w:r>
              <w:rPr>
                <w:sz w:val="20"/>
              </w:rPr>
              <w:t>Dispose</w:t>
            </w:r>
            <w:r>
              <w:rPr>
                <w:spacing w:val="-7"/>
                <w:sz w:val="20"/>
              </w:rPr>
              <w:t xml:space="preserve"> </w:t>
            </w:r>
            <w:r>
              <w:rPr>
                <w:sz w:val="20"/>
              </w:rPr>
              <w:t>of</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6"/>
                <w:sz w:val="20"/>
              </w:rPr>
              <w:t xml:space="preserve"> </w:t>
            </w:r>
            <w:r>
              <w:rPr>
                <w:sz w:val="20"/>
              </w:rPr>
              <w:t>local</w:t>
            </w:r>
            <w:r>
              <w:rPr>
                <w:spacing w:val="-9"/>
                <w:sz w:val="20"/>
              </w:rPr>
              <w:t xml:space="preserve"> </w:t>
            </w:r>
            <w:r>
              <w:rPr>
                <w:sz w:val="20"/>
              </w:rPr>
              <w:t>regulations</w:t>
            </w:r>
            <w:r>
              <w:rPr>
                <w:spacing w:val="-6"/>
                <w:sz w:val="20"/>
              </w:rPr>
              <w:t xml:space="preserve"> </w:t>
            </w:r>
            <w:r>
              <w:rPr>
                <w:sz w:val="20"/>
              </w:rPr>
              <w:t>for</w:t>
            </w:r>
            <w:r>
              <w:rPr>
                <w:spacing w:val="-7"/>
                <w:sz w:val="20"/>
              </w:rPr>
              <w:t xml:space="preserve"> </w:t>
            </w:r>
            <w:r>
              <w:rPr>
                <w:sz w:val="20"/>
              </w:rPr>
              <w:t>hazardous</w:t>
            </w:r>
            <w:r>
              <w:rPr>
                <w:spacing w:val="-4"/>
                <w:sz w:val="20"/>
              </w:rPr>
              <w:t xml:space="preserve"> </w:t>
            </w:r>
            <w:r>
              <w:rPr>
                <w:spacing w:val="-2"/>
                <w:sz w:val="20"/>
              </w:rPr>
              <w:t>waste</w:t>
            </w:r>
          </w:p>
        </w:tc>
      </w:tr>
      <w:tr w:rsidR="00866408" w14:paraId="1970F653" w14:textId="77777777">
        <w:trPr>
          <w:trHeight w:val="519"/>
        </w:trPr>
        <w:tc>
          <w:tcPr>
            <w:tcW w:w="2752" w:type="dxa"/>
          </w:tcPr>
          <w:p w14:paraId="2B28749B" w14:textId="77777777" w:rsidR="00866408" w:rsidRDefault="00000000">
            <w:pPr>
              <w:pStyle w:val="TableParagraph"/>
              <w:spacing w:before="56"/>
              <w:ind w:left="50"/>
              <w:rPr>
                <w:rFonts w:ascii="Arial"/>
                <w:b/>
                <w:sz w:val="20"/>
              </w:rPr>
            </w:pPr>
            <w:r>
              <w:rPr>
                <w:rFonts w:ascii="Arial"/>
                <w:b/>
                <w:spacing w:val="-2"/>
                <w:sz w:val="20"/>
              </w:rPr>
              <w:t>Contaminated</w:t>
            </w:r>
            <w:r>
              <w:rPr>
                <w:rFonts w:ascii="Arial"/>
                <w:b/>
                <w:spacing w:val="6"/>
                <w:sz w:val="20"/>
              </w:rPr>
              <w:t xml:space="preserve"> </w:t>
            </w:r>
            <w:r>
              <w:rPr>
                <w:rFonts w:ascii="Arial"/>
                <w:b/>
                <w:spacing w:val="-2"/>
                <w:sz w:val="20"/>
              </w:rPr>
              <w:t>packaging</w:t>
            </w:r>
          </w:p>
        </w:tc>
        <w:tc>
          <w:tcPr>
            <w:tcW w:w="6851" w:type="dxa"/>
          </w:tcPr>
          <w:p w14:paraId="4A0E160E" w14:textId="77777777" w:rsidR="00866408" w:rsidRDefault="00000000">
            <w:pPr>
              <w:pStyle w:val="TableParagraph"/>
              <w:spacing w:before="39" w:line="230" w:lineRule="atLeast"/>
              <w:ind w:left="178"/>
              <w:rPr>
                <w:sz w:val="20"/>
              </w:rPr>
            </w:pPr>
            <w:r>
              <w:rPr>
                <w:sz w:val="20"/>
              </w:rPr>
              <w:t>Since</w:t>
            </w:r>
            <w:r>
              <w:rPr>
                <w:spacing w:val="80"/>
                <w:sz w:val="20"/>
              </w:rPr>
              <w:t xml:space="preserve"> </w:t>
            </w:r>
            <w:r>
              <w:rPr>
                <w:sz w:val="20"/>
              </w:rPr>
              <w:t>emptied</w:t>
            </w:r>
            <w:r>
              <w:rPr>
                <w:spacing w:val="80"/>
                <w:sz w:val="20"/>
              </w:rPr>
              <w:t xml:space="preserve"> </w:t>
            </w:r>
            <w:r>
              <w:rPr>
                <w:sz w:val="20"/>
              </w:rPr>
              <w:t>containers</w:t>
            </w:r>
            <w:r>
              <w:rPr>
                <w:spacing w:val="80"/>
                <w:sz w:val="20"/>
              </w:rPr>
              <w:t xml:space="preserve"> </w:t>
            </w:r>
            <w:r>
              <w:rPr>
                <w:sz w:val="20"/>
              </w:rPr>
              <w:t>may</w:t>
            </w:r>
            <w:r>
              <w:rPr>
                <w:spacing w:val="80"/>
                <w:sz w:val="20"/>
              </w:rPr>
              <w:t xml:space="preserve"> </w:t>
            </w:r>
            <w:r>
              <w:rPr>
                <w:sz w:val="20"/>
              </w:rPr>
              <w:t>retain</w:t>
            </w:r>
            <w:r>
              <w:rPr>
                <w:spacing w:val="80"/>
                <w:sz w:val="20"/>
              </w:rPr>
              <w:t xml:space="preserve"> </w:t>
            </w:r>
            <w:r>
              <w:rPr>
                <w:sz w:val="20"/>
              </w:rPr>
              <w:t>product</w:t>
            </w:r>
            <w:r>
              <w:rPr>
                <w:spacing w:val="80"/>
                <w:sz w:val="20"/>
              </w:rPr>
              <w:t xml:space="preserve"> </w:t>
            </w:r>
            <w:r>
              <w:rPr>
                <w:sz w:val="20"/>
              </w:rPr>
              <w:t>residue,</w:t>
            </w:r>
            <w:r>
              <w:rPr>
                <w:spacing w:val="80"/>
                <w:sz w:val="20"/>
              </w:rPr>
              <w:t xml:space="preserve"> </w:t>
            </w:r>
            <w:r>
              <w:rPr>
                <w:sz w:val="20"/>
              </w:rPr>
              <w:t>follow</w:t>
            </w:r>
            <w:r>
              <w:rPr>
                <w:spacing w:val="80"/>
                <w:sz w:val="20"/>
              </w:rPr>
              <w:t xml:space="preserve"> </w:t>
            </w:r>
            <w:r>
              <w:rPr>
                <w:sz w:val="20"/>
              </w:rPr>
              <w:t>label warnings even after container is emptied.</w:t>
            </w:r>
          </w:p>
        </w:tc>
      </w:tr>
    </w:tbl>
    <w:p w14:paraId="1DA67C76" w14:textId="77777777" w:rsidR="00866408" w:rsidRDefault="00866408">
      <w:pPr>
        <w:pStyle w:val="BodyText"/>
        <w:spacing w:before="94"/>
        <w:rPr>
          <w:sz w:val="24"/>
        </w:rPr>
      </w:pPr>
    </w:p>
    <w:p w14:paraId="17017816" w14:textId="77777777" w:rsidR="00866408" w:rsidRDefault="00000000">
      <w:pPr>
        <w:tabs>
          <w:tab w:val="left" w:pos="9908"/>
        </w:tabs>
        <w:ind w:left="42"/>
        <w:rPr>
          <w:sz w:val="24"/>
        </w:rPr>
      </w:pPr>
      <w:bookmarkStart w:id="14" w:name="Section_14_-_TRANSPORTATION_INFORMATION"/>
      <w:bookmarkEnd w:id="14"/>
      <w:r>
        <w:rPr>
          <w:color w:val="FFFFFF"/>
          <w:spacing w:val="43"/>
          <w:sz w:val="24"/>
          <w:highlight w:val="black"/>
        </w:rPr>
        <w:t xml:space="preserve"> </w:t>
      </w:r>
      <w:r>
        <w:rPr>
          <w:color w:val="FFFFFF"/>
          <w:sz w:val="24"/>
          <w:highlight w:val="black"/>
        </w:rPr>
        <w:t>Section</w:t>
      </w:r>
      <w:r>
        <w:rPr>
          <w:color w:val="FFFFFF"/>
          <w:spacing w:val="-4"/>
          <w:sz w:val="24"/>
          <w:highlight w:val="black"/>
        </w:rPr>
        <w:t xml:space="preserve"> </w:t>
      </w:r>
      <w:r>
        <w:rPr>
          <w:color w:val="FFFFFF"/>
          <w:sz w:val="24"/>
          <w:highlight w:val="black"/>
        </w:rPr>
        <w:t>14</w:t>
      </w:r>
      <w:r>
        <w:rPr>
          <w:color w:val="FFFFFF"/>
          <w:spacing w:val="-5"/>
          <w:sz w:val="24"/>
          <w:highlight w:val="black"/>
        </w:rPr>
        <w:t xml:space="preserve"> </w:t>
      </w:r>
      <w:r>
        <w:rPr>
          <w:color w:val="FFFFFF"/>
          <w:sz w:val="24"/>
          <w:highlight w:val="black"/>
        </w:rPr>
        <w:t>-</w:t>
      </w:r>
      <w:r>
        <w:rPr>
          <w:color w:val="FFFFFF"/>
          <w:spacing w:val="-4"/>
          <w:sz w:val="24"/>
          <w:highlight w:val="black"/>
        </w:rPr>
        <w:t xml:space="preserve"> </w:t>
      </w:r>
      <w:r>
        <w:rPr>
          <w:color w:val="FFFFFF"/>
          <w:sz w:val="24"/>
          <w:highlight w:val="black"/>
        </w:rPr>
        <w:t>TRANSPORTATION</w:t>
      </w:r>
      <w:r>
        <w:rPr>
          <w:color w:val="FFFFFF"/>
          <w:spacing w:val="-4"/>
          <w:sz w:val="24"/>
          <w:highlight w:val="black"/>
        </w:rPr>
        <w:t xml:space="preserve"> </w:t>
      </w:r>
      <w:r>
        <w:rPr>
          <w:color w:val="FFFFFF"/>
          <w:spacing w:val="-2"/>
          <w:sz w:val="24"/>
          <w:highlight w:val="black"/>
        </w:rPr>
        <w:t>INFORMATION</w:t>
      </w:r>
      <w:r>
        <w:rPr>
          <w:color w:val="FFFFFF"/>
          <w:sz w:val="24"/>
          <w:highlight w:val="black"/>
        </w:rPr>
        <w:tab/>
      </w:r>
    </w:p>
    <w:p w14:paraId="2E68A6D4" w14:textId="77777777" w:rsidR="00866408" w:rsidRDefault="00866408">
      <w:pPr>
        <w:pStyle w:val="BodyText"/>
        <w:spacing w:before="79"/>
      </w:pPr>
    </w:p>
    <w:p w14:paraId="7FD4EDC0" w14:textId="77777777" w:rsidR="00866408" w:rsidRDefault="00000000">
      <w:pPr>
        <w:pStyle w:val="Heading2"/>
      </w:pPr>
      <w:r>
        <w:rPr>
          <w:spacing w:val="-4"/>
        </w:rPr>
        <w:t>IATA</w:t>
      </w:r>
    </w:p>
    <w:p w14:paraId="26B1DDAE" w14:textId="77777777" w:rsidR="00866408" w:rsidRDefault="00000000">
      <w:pPr>
        <w:tabs>
          <w:tab w:val="left" w:pos="3671"/>
        </w:tabs>
        <w:spacing w:before="121" w:line="229" w:lineRule="exact"/>
        <w:ind w:left="159"/>
        <w:rPr>
          <w:sz w:val="20"/>
        </w:rPr>
      </w:pPr>
      <w:r>
        <w:rPr>
          <w:rFonts w:ascii="Arial"/>
          <w:b/>
          <w:sz w:val="20"/>
        </w:rPr>
        <w:t>UN</w:t>
      </w:r>
      <w:r>
        <w:rPr>
          <w:rFonts w:ascii="Arial"/>
          <w:b/>
          <w:spacing w:val="-4"/>
          <w:sz w:val="20"/>
        </w:rPr>
        <w:t xml:space="preserve"> </w:t>
      </w:r>
      <w:r>
        <w:rPr>
          <w:rFonts w:ascii="Arial"/>
          <w:b/>
          <w:spacing w:val="-2"/>
          <w:sz w:val="20"/>
        </w:rPr>
        <w:t>number</w:t>
      </w:r>
      <w:r>
        <w:rPr>
          <w:rFonts w:ascii="Arial"/>
          <w:b/>
          <w:sz w:val="20"/>
        </w:rPr>
        <w:tab/>
      </w:r>
      <w:r>
        <w:rPr>
          <w:spacing w:val="-2"/>
          <w:sz w:val="20"/>
        </w:rPr>
        <w:t>UN3295</w:t>
      </w:r>
    </w:p>
    <w:p w14:paraId="10922A84" w14:textId="77777777" w:rsidR="00866408" w:rsidRDefault="00000000">
      <w:pPr>
        <w:tabs>
          <w:tab w:val="left" w:pos="3671"/>
        </w:tabs>
        <w:spacing w:line="229" w:lineRule="exact"/>
        <w:ind w:left="160"/>
        <w:rPr>
          <w:sz w:val="20"/>
        </w:rPr>
      </w:pPr>
      <w:r>
        <w:rPr>
          <w:rFonts w:ascii="Arial"/>
          <w:b/>
          <w:sz w:val="20"/>
        </w:rPr>
        <w:t>UN</w:t>
      </w:r>
      <w:r>
        <w:rPr>
          <w:rFonts w:ascii="Arial"/>
          <w:b/>
          <w:spacing w:val="-9"/>
          <w:sz w:val="20"/>
        </w:rPr>
        <w:t xml:space="preserve"> </w:t>
      </w:r>
      <w:r>
        <w:rPr>
          <w:rFonts w:ascii="Arial"/>
          <w:b/>
          <w:sz w:val="20"/>
        </w:rPr>
        <w:t>proper</w:t>
      </w:r>
      <w:r>
        <w:rPr>
          <w:rFonts w:ascii="Arial"/>
          <w:b/>
          <w:spacing w:val="-7"/>
          <w:sz w:val="20"/>
        </w:rPr>
        <w:t xml:space="preserve"> </w:t>
      </w:r>
      <w:r>
        <w:rPr>
          <w:rFonts w:ascii="Arial"/>
          <w:b/>
          <w:sz w:val="20"/>
        </w:rPr>
        <w:t>shipping</w:t>
      </w:r>
      <w:r>
        <w:rPr>
          <w:rFonts w:ascii="Arial"/>
          <w:b/>
          <w:spacing w:val="-7"/>
          <w:sz w:val="20"/>
        </w:rPr>
        <w:t xml:space="preserve"> </w:t>
      </w:r>
      <w:r>
        <w:rPr>
          <w:rFonts w:ascii="Arial"/>
          <w:b/>
          <w:spacing w:val="-4"/>
          <w:sz w:val="20"/>
        </w:rPr>
        <w:t>name</w:t>
      </w:r>
      <w:r>
        <w:rPr>
          <w:rFonts w:ascii="Arial"/>
          <w:b/>
          <w:sz w:val="20"/>
        </w:rPr>
        <w:tab/>
      </w:r>
      <w:r>
        <w:rPr>
          <w:sz w:val="20"/>
        </w:rPr>
        <w:t>Hydrocarbons,</w:t>
      </w:r>
      <w:r>
        <w:rPr>
          <w:spacing w:val="-8"/>
          <w:sz w:val="20"/>
        </w:rPr>
        <w:t xml:space="preserve"> </w:t>
      </w:r>
      <w:r>
        <w:rPr>
          <w:sz w:val="20"/>
        </w:rPr>
        <w:t>liquid,</w:t>
      </w:r>
      <w:r>
        <w:rPr>
          <w:spacing w:val="-10"/>
          <w:sz w:val="20"/>
        </w:rPr>
        <w:t xml:space="preserve"> </w:t>
      </w:r>
      <w:proofErr w:type="spellStart"/>
      <w:r>
        <w:rPr>
          <w:sz w:val="20"/>
        </w:rPr>
        <w:t>n.o.s</w:t>
      </w:r>
      <w:proofErr w:type="spellEnd"/>
      <w:r>
        <w:rPr>
          <w:sz w:val="20"/>
        </w:rPr>
        <w:t>.</w:t>
      </w:r>
      <w:r>
        <w:rPr>
          <w:spacing w:val="-7"/>
          <w:sz w:val="20"/>
        </w:rPr>
        <w:t xml:space="preserve"> </w:t>
      </w:r>
      <w:r>
        <w:rPr>
          <w:sz w:val="20"/>
        </w:rPr>
        <w:t>(Natural</w:t>
      </w:r>
      <w:r>
        <w:rPr>
          <w:spacing w:val="-10"/>
          <w:sz w:val="20"/>
        </w:rPr>
        <w:t xml:space="preserve"> </w:t>
      </w:r>
      <w:r>
        <w:rPr>
          <w:sz w:val="20"/>
        </w:rPr>
        <w:t>gas</w:t>
      </w:r>
      <w:r>
        <w:rPr>
          <w:spacing w:val="-9"/>
          <w:sz w:val="20"/>
        </w:rPr>
        <w:t xml:space="preserve"> </w:t>
      </w:r>
      <w:r>
        <w:rPr>
          <w:spacing w:val="-2"/>
          <w:sz w:val="20"/>
        </w:rPr>
        <w:t>condensates)</w:t>
      </w:r>
    </w:p>
    <w:p w14:paraId="5275B64F" w14:textId="77777777" w:rsidR="00866408" w:rsidRDefault="00000000">
      <w:pPr>
        <w:pStyle w:val="Heading3"/>
        <w:tabs>
          <w:tab w:val="right" w:pos="3782"/>
        </w:tabs>
        <w:rPr>
          <w:rFonts w:ascii="Arial MT"/>
          <w:b w:val="0"/>
        </w:rPr>
      </w:pPr>
      <w:r>
        <w:t>Transport</w:t>
      </w:r>
      <w:r>
        <w:rPr>
          <w:spacing w:val="-10"/>
        </w:rPr>
        <w:t xml:space="preserve"> </w:t>
      </w:r>
      <w:r>
        <w:t>hazard</w:t>
      </w:r>
      <w:r>
        <w:rPr>
          <w:spacing w:val="-9"/>
        </w:rPr>
        <w:t xml:space="preserve"> </w:t>
      </w:r>
      <w:r>
        <w:rPr>
          <w:spacing w:val="-4"/>
        </w:rPr>
        <w:t>class</w:t>
      </w:r>
      <w:r>
        <w:tab/>
      </w:r>
      <w:r>
        <w:rPr>
          <w:rFonts w:ascii="Arial MT"/>
          <w:b w:val="0"/>
          <w:spacing w:val="-10"/>
        </w:rPr>
        <w:t>3</w:t>
      </w:r>
    </w:p>
    <w:p w14:paraId="08DFE2EC" w14:textId="77777777" w:rsidR="00866408" w:rsidRDefault="00000000">
      <w:pPr>
        <w:pStyle w:val="Heading3"/>
        <w:tabs>
          <w:tab w:val="right" w:pos="3726"/>
        </w:tabs>
        <w:rPr>
          <w:rFonts w:ascii="Arial MT"/>
          <w:b w:val="0"/>
        </w:rPr>
      </w:pPr>
      <w:r>
        <w:t>Packaging</w:t>
      </w:r>
      <w:r>
        <w:rPr>
          <w:spacing w:val="-15"/>
        </w:rPr>
        <w:t xml:space="preserve"> </w:t>
      </w:r>
      <w:r>
        <w:rPr>
          <w:spacing w:val="-2"/>
        </w:rPr>
        <w:t>group</w:t>
      </w:r>
      <w:r>
        <w:tab/>
      </w:r>
      <w:r>
        <w:rPr>
          <w:rFonts w:ascii="Arial MT"/>
          <w:b w:val="0"/>
          <w:spacing w:val="-10"/>
        </w:rPr>
        <w:t>I</w:t>
      </w:r>
    </w:p>
    <w:p w14:paraId="101132A2" w14:textId="77777777" w:rsidR="00866408" w:rsidRDefault="00000000">
      <w:pPr>
        <w:pStyle w:val="Heading3"/>
        <w:tabs>
          <w:tab w:val="right" w:pos="3782"/>
        </w:tabs>
        <w:spacing w:before="1"/>
        <w:rPr>
          <w:rFonts w:ascii="Arial MT"/>
          <w:b w:val="0"/>
        </w:rPr>
      </w:pPr>
      <w:r>
        <w:t>Labels</w:t>
      </w:r>
      <w:r>
        <w:rPr>
          <w:spacing w:val="-9"/>
        </w:rPr>
        <w:t xml:space="preserve"> </w:t>
      </w:r>
      <w:r>
        <w:rPr>
          <w:spacing w:val="-2"/>
        </w:rPr>
        <w:t>required</w:t>
      </w:r>
      <w:r>
        <w:tab/>
      </w:r>
      <w:r>
        <w:rPr>
          <w:rFonts w:ascii="Arial MT"/>
          <w:b w:val="0"/>
          <w:spacing w:val="-10"/>
        </w:rPr>
        <w:t>3</w:t>
      </w:r>
    </w:p>
    <w:p w14:paraId="7ED01B7B" w14:textId="77777777" w:rsidR="00866408" w:rsidRDefault="00000000">
      <w:pPr>
        <w:pStyle w:val="Heading3"/>
        <w:tabs>
          <w:tab w:val="left" w:pos="3671"/>
        </w:tabs>
        <w:spacing w:line="229" w:lineRule="exact"/>
        <w:rPr>
          <w:rFonts w:ascii="Arial MT"/>
          <w:b w:val="0"/>
        </w:rPr>
      </w:pPr>
      <w:r>
        <w:t>ERG</w:t>
      </w:r>
      <w:r>
        <w:rPr>
          <w:spacing w:val="-6"/>
        </w:rPr>
        <w:t xml:space="preserve"> </w:t>
      </w:r>
      <w:r>
        <w:rPr>
          <w:spacing w:val="-4"/>
        </w:rPr>
        <w:t>Code</w:t>
      </w:r>
      <w:r>
        <w:tab/>
      </w:r>
      <w:r>
        <w:rPr>
          <w:rFonts w:ascii="Arial MT"/>
          <w:b w:val="0"/>
          <w:spacing w:val="-5"/>
        </w:rPr>
        <w:t>3H</w:t>
      </w:r>
    </w:p>
    <w:p w14:paraId="10BB4B73" w14:textId="77777777" w:rsidR="00866408" w:rsidRDefault="00000000">
      <w:pPr>
        <w:tabs>
          <w:tab w:val="left" w:pos="3671"/>
        </w:tabs>
        <w:spacing w:line="229" w:lineRule="exact"/>
        <w:ind w:left="160"/>
        <w:rPr>
          <w:sz w:val="20"/>
        </w:rPr>
      </w:pPr>
      <w:r>
        <w:rPr>
          <w:rFonts w:ascii="Arial"/>
          <w:b/>
          <w:sz w:val="20"/>
        </w:rPr>
        <w:t>Special</w:t>
      </w:r>
      <w:r>
        <w:rPr>
          <w:rFonts w:ascii="Arial"/>
          <w:b/>
          <w:spacing w:val="-12"/>
          <w:sz w:val="20"/>
        </w:rPr>
        <w:t xml:space="preserve"> </w:t>
      </w:r>
      <w:r>
        <w:rPr>
          <w:rFonts w:ascii="Arial"/>
          <w:b/>
          <w:sz w:val="20"/>
        </w:rPr>
        <w:t>precautions</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4"/>
          <w:sz w:val="20"/>
        </w:rPr>
        <w:t>user</w:t>
      </w:r>
      <w:r>
        <w:rPr>
          <w:rFonts w:ascii="Arial"/>
          <w:b/>
          <w:sz w:val="20"/>
        </w:rPr>
        <w:tab/>
      </w:r>
      <w:r>
        <w:rPr>
          <w:sz w:val="20"/>
        </w:rPr>
        <w:t>Not</w:t>
      </w:r>
      <w:r>
        <w:rPr>
          <w:spacing w:val="-6"/>
          <w:sz w:val="20"/>
        </w:rPr>
        <w:t xml:space="preserve"> </w:t>
      </w:r>
      <w:r>
        <w:rPr>
          <w:spacing w:val="-2"/>
          <w:sz w:val="20"/>
        </w:rPr>
        <w:t>available.</w:t>
      </w:r>
    </w:p>
    <w:p w14:paraId="7C4A47BA" w14:textId="77777777" w:rsidR="00866408" w:rsidRDefault="00866408">
      <w:pPr>
        <w:pStyle w:val="BodyText"/>
        <w:spacing w:before="1"/>
      </w:pPr>
    </w:p>
    <w:p w14:paraId="48AE9950" w14:textId="77777777" w:rsidR="00866408" w:rsidRDefault="00000000">
      <w:pPr>
        <w:pStyle w:val="Heading2"/>
        <w:ind w:left="159"/>
      </w:pPr>
      <w:r>
        <w:rPr>
          <w:spacing w:val="-4"/>
        </w:rPr>
        <w:t>IMDG</w:t>
      </w:r>
    </w:p>
    <w:p w14:paraId="6D3C7DBB" w14:textId="77777777" w:rsidR="00866408" w:rsidRDefault="00000000">
      <w:pPr>
        <w:tabs>
          <w:tab w:val="left" w:pos="3671"/>
        </w:tabs>
        <w:spacing w:before="121"/>
        <w:ind w:left="159"/>
        <w:rPr>
          <w:sz w:val="20"/>
        </w:rPr>
      </w:pPr>
      <w:r>
        <w:rPr>
          <w:rFonts w:ascii="Arial"/>
          <w:b/>
          <w:sz w:val="20"/>
        </w:rPr>
        <w:t>UN</w:t>
      </w:r>
      <w:r>
        <w:rPr>
          <w:rFonts w:ascii="Arial"/>
          <w:b/>
          <w:spacing w:val="-4"/>
          <w:sz w:val="20"/>
        </w:rPr>
        <w:t xml:space="preserve"> </w:t>
      </w:r>
      <w:r>
        <w:rPr>
          <w:rFonts w:ascii="Arial"/>
          <w:b/>
          <w:spacing w:val="-2"/>
          <w:sz w:val="20"/>
        </w:rPr>
        <w:t>number</w:t>
      </w:r>
      <w:r>
        <w:rPr>
          <w:rFonts w:ascii="Arial"/>
          <w:b/>
          <w:sz w:val="20"/>
        </w:rPr>
        <w:tab/>
      </w:r>
      <w:r>
        <w:rPr>
          <w:spacing w:val="-2"/>
          <w:sz w:val="20"/>
        </w:rPr>
        <w:t>UN3295</w:t>
      </w:r>
    </w:p>
    <w:p w14:paraId="44B06FCF" w14:textId="77777777" w:rsidR="00866408" w:rsidRDefault="00000000">
      <w:pPr>
        <w:tabs>
          <w:tab w:val="left" w:pos="3671"/>
        </w:tabs>
        <w:ind w:left="160"/>
        <w:rPr>
          <w:sz w:val="20"/>
        </w:rPr>
      </w:pPr>
      <w:r>
        <w:rPr>
          <w:rFonts w:ascii="Arial"/>
          <w:b/>
          <w:sz w:val="20"/>
        </w:rPr>
        <w:t>UN</w:t>
      </w:r>
      <w:r>
        <w:rPr>
          <w:rFonts w:ascii="Arial"/>
          <w:b/>
          <w:spacing w:val="-9"/>
          <w:sz w:val="20"/>
        </w:rPr>
        <w:t xml:space="preserve"> </w:t>
      </w:r>
      <w:r>
        <w:rPr>
          <w:rFonts w:ascii="Arial"/>
          <w:b/>
          <w:sz w:val="20"/>
        </w:rPr>
        <w:t>proper</w:t>
      </w:r>
      <w:r>
        <w:rPr>
          <w:rFonts w:ascii="Arial"/>
          <w:b/>
          <w:spacing w:val="-7"/>
          <w:sz w:val="20"/>
        </w:rPr>
        <w:t xml:space="preserve"> </w:t>
      </w:r>
      <w:r>
        <w:rPr>
          <w:rFonts w:ascii="Arial"/>
          <w:b/>
          <w:sz w:val="20"/>
        </w:rPr>
        <w:t>shipping</w:t>
      </w:r>
      <w:r>
        <w:rPr>
          <w:rFonts w:ascii="Arial"/>
          <w:b/>
          <w:spacing w:val="-7"/>
          <w:sz w:val="20"/>
        </w:rPr>
        <w:t xml:space="preserve"> </w:t>
      </w:r>
      <w:r>
        <w:rPr>
          <w:rFonts w:ascii="Arial"/>
          <w:b/>
          <w:spacing w:val="-4"/>
          <w:sz w:val="20"/>
        </w:rPr>
        <w:t>name</w:t>
      </w:r>
      <w:r>
        <w:rPr>
          <w:rFonts w:ascii="Arial"/>
          <w:b/>
          <w:sz w:val="20"/>
        </w:rPr>
        <w:tab/>
      </w:r>
      <w:r>
        <w:rPr>
          <w:sz w:val="20"/>
        </w:rPr>
        <w:t>Hydrocarbons,</w:t>
      </w:r>
      <w:r>
        <w:rPr>
          <w:spacing w:val="-8"/>
          <w:sz w:val="20"/>
        </w:rPr>
        <w:t xml:space="preserve"> </w:t>
      </w:r>
      <w:r>
        <w:rPr>
          <w:sz w:val="20"/>
        </w:rPr>
        <w:t>liquid,</w:t>
      </w:r>
      <w:r>
        <w:rPr>
          <w:spacing w:val="-10"/>
          <w:sz w:val="20"/>
        </w:rPr>
        <w:t xml:space="preserve"> </w:t>
      </w:r>
      <w:proofErr w:type="spellStart"/>
      <w:r>
        <w:rPr>
          <w:sz w:val="20"/>
        </w:rPr>
        <w:t>n.o.s</w:t>
      </w:r>
      <w:proofErr w:type="spellEnd"/>
      <w:r>
        <w:rPr>
          <w:sz w:val="20"/>
        </w:rPr>
        <w:t>.</w:t>
      </w:r>
      <w:r>
        <w:rPr>
          <w:spacing w:val="-7"/>
          <w:sz w:val="20"/>
        </w:rPr>
        <w:t xml:space="preserve"> </w:t>
      </w:r>
      <w:r>
        <w:rPr>
          <w:sz w:val="20"/>
        </w:rPr>
        <w:t>(Natural</w:t>
      </w:r>
      <w:r>
        <w:rPr>
          <w:spacing w:val="-10"/>
          <w:sz w:val="20"/>
        </w:rPr>
        <w:t xml:space="preserve"> </w:t>
      </w:r>
      <w:r>
        <w:rPr>
          <w:sz w:val="20"/>
        </w:rPr>
        <w:t>gas</w:t>
      </w:r>
      <w:r>
        <w:rPr>
          <w:spacing w:val="-9"/>
          <w:sz w:val="20"/>
        </w:rPr>
        <w:t xml:space="preserve"> </w:t>
      </w:r>
      <w:r>
        <w:rPr>
          <w:spacing w:val="-2"/>
          <w:sz w:val="20"/>
        </w:rPr>
        <w:t>condensates)</w:t>
      </w:r>
    </w:p>
    <w:p w14:paraId="3FBE4239" w14:textId="77777777" w:rsidR="00866408" w:rsidRDefault="00000000">
      <w:pPr>
        <w:pStyle w:val="Heading3"/>
        <w:tabs>
          <w:tab w:val="right" w:pos="3781"/>
        </w:tabs>
        <w:spacing w:before="1" w:line="229" w:lineRule="exact"/>
        <w:rPr>
          <w:rFonts w:ascii="Arial MT"/>
          <w:b w:val="0"/>
        </w:rPr>
      </w:pPr>
      <w:r>
        <w:t>Transport</w:t>
      </w:r>
      <w:r>
        <w:rPr>
          <w:spacing w:val="-10"/>
        </w:rPr>
        <w:t xml:space="preserve"> </w:t>
      </w:r>
      <w:r>
        <w:t>hazard</w:t>
      </w:r>
      <w:r>
        <w:rPr>
          <w:spacing w:val="-9"/>
        </w:rPr>
        <w:t xml:space="preserve"> </w:t>
      </w:r>
      <w:r>
        <w:rPr>
          <w:spacing w:val="-4"/>
        </w:rPr>
        <w:t>class</w:t>
      </w:r>
      <w:r>
        <w:tab/>
      </w:r>
      <w:r>
        <w:rPr>
          <w:rFonts w:ascii="Arial MT"/>
          <w:b w:val="0"/>
          <w:spacing w:val="-10"/>
        </w:rPr>
        <w:t>3</w:t>
      </w:r>
    </w:p>
    <w:p w14:paraId="00FF5F60" w14:textId="77777777" w:rsidR="00866408" w:rsidRDefault="00000000">
      <w:pPr>
        <w:pStyle w:val="Heading3"/>
        <w:tabs>
          <w:tab w:val="right" w:pos="3726"/>
        </w:tabs>
        <w:spacing w:line="229" w:lineRule="exact"/>
        <w:ind w:left="159"/>
        <w:rPr>
          <w:rFonts w:ascii="Arial MT"/>
          <w:b w:val="0"/>
        </w:rPr>
      </w:pPr>
      <w:r>
        <w:t>Packaging</w:t>
      </w:r>
      <w:r>
        <w:rPr>
          <w:spacing w:val="-15"/>
        </w:rPr>
        <w:t xml:space="preserve"> </w:t>
      </w:r>
      <w:r>
        <w:rPr>
          <w:spacing w:val="-2"/>
        </w:rPr>
        <w:t>group</w:t>
      </w:r>
      <w:r>
        <w:tab/>
      </w:r>
      <w:r>
        <w:rPr>
          <w:rFonts w:ascii="Arial MT"/>
          <w:b w:val="0"/>
          <w:spacing w:val="-10"/>
        </w:rPr>
        <w:t>I</w:t>
      </w:r>
    </w:p>
    <w:p w14:paraId="5FFA911B" w14:textId="77777777" w:rsidR="00866408" w:rsidRDefault="00000000">
      <w:pPr>
        <w:pStyle w:val="Heading3"/>
        <w:tabs>
          <w:tab w:val="right" w:pos="3781"/>
        </w:tabs>
        <w:ind w:left="159"/>
        <w:rPr>
          <w:rFonts w:ascii="Arial MT"/>
          <w:b w:val="0"/>
        </w:rPr>
      </w:pPr>
      <w:r>
        <w:t>Labels</w:t>
      </w:r>
      <w:r>
        <w:rPr>
          <w:spacing w:val="-9"/>
        </w:rPr>
        <w:t xml:space="preserve"> </w:t>
      </w:r>
      <w:r>
        <w:rPr>
          <w:spacing w:val="-2"/>
        </w:rPr>
        <w:t>required</w:t>
      </w:r>
      <w:r>
        <w:tab/>
      </w:r>
      <w:r>
        <w:rPr>
          <w:rFonts w:ascii="Arial MT"/>
          <w:b w:val="0"/>
          <w:spacing w:val="-10"/>
        </w:rPr>
        <w:t>3</w:t>
      </w:r>
    </w:p>
    <w:p w14:paraId="2A9DB199" w14:textId="77777777" w:rsidR="00866408" w:rsidRDefault="00000000">
      <w:pPr>
        <w:tabs>
          <w:tab w:val="left" w:pos="3671"/>
        </w:tabs>
        <w:spacing w:before="1"/>
        <w:ind w:left="159"/>
        <w:rPr>
          <w:sz w:val="20"/>
        </w:rPr>
      </w:pPr>
      <w:proofErr w:type="spellStart"/>
      <w:r>
        <w:rPr>
          <w:rFonts w:ascii="Arial"/>
          <w:b/>
          <w:spacing w:val="-5"/>
          <w:sz w:val="20"/>
        </w:rPr>
        <w:t>EmS</w:t>
      </w:r>
      <w:proofErr w:type="spellEnd"/>
      <w:r>
        <w:rPr>
          <w:rFonts w:ascii="Arial"/>
          <w:b/>
          <w:sz w:val="20"/>
        </w:rPr>
        <w:tab/>
      </w:r>
      <w:r>
        <w:rPr>
          <w:sz w:val="20"/>
        </w:rPr>
        <w:t>F-E,</w:t>
      </w:r>
      <w:r>
        <w:rPr>
          <w:spacing w:val="-9"/>
          <w:sz w:val="20"/>
        </w:rPr>
        <w:t xml:space="preserve"> </w:t>
      </w:r>
      <w:r>
        <w:rPr>
          <w:sz w:val="20"/>
        </w:rPr>
        <w:t>S-</w:t>
      </w:r>
      <w:r>
        <w:rPr>
          <w:spacing w:val="-10"/>
          <w:sz w:val="20"/>
        </w:rPr>
        <w:t>D</w:t>
      </w:r>
    </w:p>
    <w:p w14:paraId="7EB2F207" w14:textId="77777777" w:rsidR="00866408" w:rsidRDefault="00000000">
      <w:pPr>
        <w:tabs>
          <w:tab w:val="left" w:pos="3670"/>
        </w:tabs>
        <w:ind w:left="159"/>
        <w:rPr>
          <w:sz w:val="20"/>
        </w:rPr>
      </w:pPr>
      <w:r>
        <w:rPr>
          <w:rFonts w:ascii="Arial"/>
          <w:b/>
          <w:sz w:val="20"/>
        </w:rPr>
        <w:t>Special</w:t>
      </w:r>
      <w:r>
        <w:rPr>
          <w:rFonts w:ascii="Arial"/>
          <w:b/>
          <w:spacing w:val="-12"/>
          <w:sz w:val="20"/>
        </w:rPr>
        <w:t xml:space="preserve"> </w:t>
      </w:r>
      <w:r>
        <w:rPr>
          <w:rFonts w:ascii="Arial"/>
          <w:b/>
          <w:sz w:val="20"/>
        </w:rPr>
        <w:t>precautions</w:t>
      </w:r>
      <w:r>
        <w:rPr>
          <w:rFonts w:ascii="Arial"/>
          <w:b/>
          <w:spacing w:val="-8"/>
          <w:sz w:val="20"/>
        </w:rPr>
        <w:t xml:space="preserve"> </w:t>
      </w:r>
      <w:r>
        <w:rPr>
          <w:rFonts w:ascii="Arial"/>
          <w:b/>
          <w:sz w:val="20"/>
        </w:rPr>
        <w:t>for</w:t>
      </w:r>
      <w:r>
        <w:rPr>
          <w:rFonts w:ascii="Arial"/>
          <w:b/>
          <w:spacing w:val="-10"/>
          <w:sz w:val="20"/>
        </w:rPr>
        <w:t xml:space="preserve"> </w:t>
      </w:r>
      <w:r>
        <w:rPr>
          <w:rFonts w:ascii="Arial"/>
          <w:b/>
          <w:spacing w:val="-4"/>
          <w:sz w:val="20"/>
        </w:rPr>
        <w:t>user</w:t>
      </w:r>
      <w:r>
        <w:rPr>
          <w:rFonts w:ascii="Arial"/>
          <w:b/>
          <w:sz w:val="20"/>
        </w:rPr>
        <w:tab/>
      </w:r>
      <w:r>
        <w:rPr>
          <w:sz w:val="20"/>
        </w:rPr>
        <w:t>Not</w:t>
      </w:r>
      <w:r>
        <w:rPr>
          <w:spacing w:val="-6"/>
          <w:sz w:val="20"/>
        </w:rPr>
        <w:t xml:space="preserve"> </w:t>
      </w:r>
      <w:r>
        <w:rPr>
          <w:spacing w:val="-2"/>
          <w:sz w:val="20"/>
        </w:rPr>
        <w:t>available.</w:t>
      </w:r>
    </w:p>
    <w:p w14:paraId="31FBE045" w14:textId="77777777" w:rsidR="00866408" w:rsidRDefault="00000000">
      <w:pPr>
        <w:tabs>
          <w:tab w:val="left" w:pos="9908"/>
        </w:tabs>
        <w:spacing w:before="313"/>
        <w:ind w:left="42"/>
        <w:rPr>
          <w:sz w:val="24"/>
        </w:rPr>
      </w:pPr>
      <w:bookmarkStart w:id="15" w:name="Section_15_-_REGULATORY_INFORMATION"/>
      <w:bookmarkEnd w:id="15"/>
      <w:r>
        <w:rPr>
          <w:color w:val="FFFFFF"/>
          <w:spacing w:val="45"/>
          <w:sz w:val="24"/>
          <w:highlight w:val="black"/>
        </w:rPr>
        <w:t xml:space="preserve"> </w:t>
      </w:r>
      <w:r>
        <w:rPr>
          <w:color w:val="FFFFFF"/>
          <w:sz w:val="24"/>
          <w:highlight w:val="black"/>
        </w:rPr>
        <w:t>Section</w:t>
      </w:r>
      <w:r>
        <w:rPr>
          <w:color w:val="FFFFFF"/>
          <w:spacing w:val="-4"/>
          <w:sz w:val="24"/>
          <w:highlight w:val="black"/>
        </w:rPr>
        <w:t xml:space="preserve"> </w:t>
      </w:r>
      <w:r>
        <w:rPr>
          <w:color w:val="FFFFFF"/>
          <w:sz w:val="24"/>
          <w:highlight w:val="black"/>
        </w:rPr>
        <w:t>15</w:t>
      </w:r>
      <w:r>
        <w:rPr>
          <w:color w:val="FFFFFF"/>
          <w:spacing w:val="-3"/>
          <w:sz w:val="24"/>
          <w:highlight w:val="black"/>
        </w:rPr>
        <w:t xml:space="preserve"> </w:t>
      </w:r>
      <w:r>
        <w:rPr>
          <w:color w:val="FFFFFF"/>
          <w:sz w:val="24"/>
          <w:highlight w:val="black"/>
        </w:rPr>
        <w:t>-</w:t>
      </w:r>
      <w:r>
        <w:rPr>
          <w:color w:val="FFFFFF"/>
          <w:spacing w:val="-4"/>
          <w:sz w:val="24"/>
          <w:highlight w:val="black"/>
        </w:rPr>
        <w:t xml:space="preserve"> </w:t>
      </w:r>
      <w:r>
        <w:rPr>
          <w:color w:val="FFFFFF"/>
          <w:sz w:val="24"/>
          <w:highlight w:val="black"/>
        </w:rPr>
        <w:t>REGULATORY</w:t>
      </w:r>
      <w:r>
        <w:rPr>
          <w:color w:val="FFFFFF"/>
          <w:spacing w:val="-4"/>
          <w:sz w:val="24"/>
          <w:highlight w:val="black"/>
        </w:rPr>
        <w:t xml:space="preserve"> </w:t>
      </w:r>
      <w:r>
        <w:rPr>
          <w:color w:val="FFFFFF"/>
          <w:spacing w:val="-2"/>
          <w:sz w:val="24"/>
          <w:highlight w:val="black"/>
        </w:rPr>
        <w:t>INFORMATION</w:t>
      </w:r>
      <w:r>
        <w:rPr>
          <w:color w:val="FFFFFF"/>
          <w:sz w:val="24"/>
          <w:highlight w:val="black"/>
        </w:rPr>
        <w:tab/>
      </w:r>
    </w:p>
    <w:p w14:paraId="26D775EF" w14:textId="77777777" w:rsidR="00866408" w:rsidRDefault="00000000">
      <w:pPr>
        <w:pStyle w:val="BodyText"/>
        <w:spacing w:before="308"/>
        <w:ind w:left="159" w:right="137"/>
      </w:pPr>
      <w:r>
        <w:t>Decision</w:t>
      </w:r>
      <w:r>
        <w:rPr>
          <w:spacing w:val="-5"/>
        </w:rPr>
        <w:t xml:space="preserve"> </w:t>
      </w:r>
      <w:r>
        <w:t>No.3733/2002/QD-BYT</w:t>
      </w:r>
      <w:r>
        <w:rPr>
          <w:spacing w:val="-2"/>
        </w:rPr>
        <w:t xml:space="preserve"> </w:t>
      </w:r>
      <w:r>
        <w:t>of</w:t>
      </w:r>
      <w:r>
        <w:rPr>
          <w:spacing w:val="-3"/>
        </w:rPr>
        <w:t xml:space="preserve"> </w:t>
      </w:r>
      <w:r>
        <w:t>Ministry</w:t>
      </w:r>
      <w:r>
        <w:rPr>
          <w:spacing w:val="-7"/>
        </w:rPr>
        <w:t xml:space="preserve"> </w:t>
      </w:r>
      <w:r>
        <w:t>of</w:t>
      </w:r>
      <w:r>
        <w:rPr>
          <w:spacing w:val="-3"/>
        </w:rPr>
        <w:t xml:space="preserve"> </w:t>
      </w:r>
      <w:r>
        <w:t>Health:</w:t>
      </w:r>
      <w:r>
        <w:rPr>
          <w:spacing w:val="40"/>
        </w:rPr>
        <w:t xml:space="preserve"> </w:t>
      </w:r>
      <w:r>
        <w:t>Promulgating</w:t>
      </w:r>
      <w:r>
        <w:rPr>
          <w:spacing w:val="-3"/>
        </w:rPr>
        <w:t xml:space="preserve"> </w:t>
      </w:r>
      <w:r>
        <w:t>21</w:t>
      </w:r>
      <w:r>
        <w:rPr>
          <w:spacing w:val="-3"/>
        </w:rPr>
        <w:t xml:space="preserve"> </w:t>
      </w:r>
      <w:r>
        <w:t>labor</w:t>
      </w:r>
      <w:r>
        <w:rPr>
          <w:spacing w:val="-4"/>
        </w:rPr>
        <w:t xml:space="preserve"> </w:t>
      </w:r>
      <w:r>
        <w:t>hygiene</w:t>
      </w:r>
      <w:r>
        <w:rPr>
          <w:spacing w:val="-5"/>
        </w:rPr>
        <w:t xml:space="preserve"> </w:t>
      </w:r>
      <w:r>
        <w:t>standards,</w:t>
      </w:r>
      <w:r>
        <w:rPr>
          <w:spacing w:val="-5"/>
        </w:rPr>
        <w:t xml:space="preserve"> </w:t>
      </w:r>
      <w:r>
        <w:t>05 principles and 07 labor hygiene measurements: Provides Occupational Exposure Limits</w:t>
      </w:r>
    </w:p>
    <w:p w14:paraId="32D41483" w14:textId="77777777" w:rsidR="00866408" w:rsidRDefault="00000000">
      <w:pPr>
        <w:pStyle w:val="BodyText"/>
        <w:spacing w:before="121"/>
        <w:ind w:left="159"/>
      </w:pPr>
      <w:bookmarkStart w:id="16" w:name="Section_16_-_OTHER_INFORMATION"/>
      <w:bookmarkEnd w:id="16"/>
      <w:r>
        <w:t>Decree</w:t>
      </w:r>
      <w:r>
        <w:rPr>
          <w:spacing w:val="-8"/>
        </w:rPr>
        <w:t xml:space="preserve"> </w:t>
      </w:r>
      <w:r>
        <w:t>No:</w:t>
      </w:r>
      <w:r>
        <w:rPr>
          <w:spacing w:val="-7"/>
        </w:rPr>
        <w:t xml:space="preserve"> </w:t>
      </w:r>
      <w:r>
        <w:t>38/2015/ND-CP</w:t>
      </w:r>
      <w:r>
        <w:rPr>
          <w:spacing w:val="-8"/>
        </w:rPr>
        <w:t xml:space="preserve"> </w:t>
      </w:r>
      <w:r>
        <w:t>of</w:t>
      </w:r>
      <w:r>
        <w:rPr>
          <w:spacing w:val="-6"/>
        </w:rPr>
        <w:t xml:space="preserve"> </w:t>
      </w:r>
      <w:r>
        <w:t>Prime</w:t>
      </w:r>
      <w:r>
        <w:rPr>
          <w:spacing w:val="-7"/>
        </w:rPr>
        <w:t xml:space="preserve"> </w:t>
      </w:r>
      <w:r>
        <w:t>Minister:</w:t>
      </w:r>
      <w:r>
        <w:rPr>
          <w:spacing w:val="-6"/>
        </w:rPr>
        <w:t xml:space="preserve"> </w:t>
      </w:r>
      <w:r>
        <w:t>Management</w:t>
      </w:r>
      <w:r>
        <w:rPr>
          <w:spacing w:val="-7"/>
        </w:rPr>
        <w:t xml:space="preserve"> </w:t>
      </w:r>
      <w:r>
        <w:t>of</w:t>
      </w:r>
      <w:r>
        <w:rPr>
          <w:spacing w:val="-6"/>
        </w:rPr>
        <w:t xml:space="preserve"> </w:t>
      </w:r>
      <w:r>
        <w:rPr>
          <w:spacing w:val="-2"/>
        </w:rPr>
        <w:t>waste</w:t>
      </w:r>
    </w:p>
    <w:p w14:paraId="0D23B265" w14:textId="77777777" w:rsidR="00866408" w:rsidRDefault="00000000">
      <w:pPr>
        <w:tabs>
          <w:tab w:val="left" w:pos="9908"/>
        </w:tabs>
        <w:spacing w:before="311"/>
        <w:ind w:left="42"/>
        <w:rPr>
          <w:sz w:val="24"/>
        </w:rPr>
      </w:pPr>
      <w:r>
        <w:rPr>
          <w:color w:val="FFFFFF"/>
          <w:spacing w:val="47"/>
          <w:sz w:val="24"/>
          <w:highlight w:val="black"/>
        </w:rPr>
        <w:t xml:space="preserve"> </w:t>
      </w:r>
      <w:r>
        <w:rPr>
          <w:color w:val="FFFFFF"/>
          <w:sz w:val="24"/>
          <w:highlight w:val="black"/>
        </w:rPr>
        <w:t>Section</w:t>
      </w:r>
      <w:r>
        <w:rPr>
          <w:color w:val="FFFFFF"/>
          <w:spacing w:val="-3"/>
          <w:sz w:val="24"/>
          <w:highlight w:val="black"/>
        </w:rPr>
        <w:t xml:space="preserve"> </w:t>
      </w:r>
      <w:r>
        <w:rPr>
          <w:color w:val="FFFFFF"/>
          <w:sz w:val="24"/>
          <w:highlight w:val="black"/>
        </w:rPr>
        <w:t>16</w:t>
      </w:r>
      <w:r>
        <w:rPr>
          <w:color w:val="FFFFFF"/>
          <w:spacing w:val="-3"/>
          <w:sz w:val="24"/>
          <w:highlight w:val="black"/>
        </w:rPr>
        <w:t xml:space="preserve"> </w:t>
      </w:r>
      <w:r>
        <w:rPr>
          <w:color w:val="FFFFFF"/>
          <w:sz w:val="24"/>
          <w:highlight w:val="black"/>
        </w:rPr>
        <w:t>-</w:t>
      </w:r>
      <w:r>
        <w:rPr>
          <w:color w:val="FFFFFF"/>
          <w:spacing w:val="-3"/>
          <w:sz w:val="24"/>
          <w:highlight w:val="black"/>
        </w:rPr>
        <w:t xml:space="preserve"> </w:t>
      </w:r>
      <w:r>
        <w:rPr>
          <w:color w:val="FFFFFF"/>
          <w:sz w:val="24"/>
          <w:highlight w:val="black"/>
        </w:rPr>
        <w:t>OTHER</w:t>
      </w:r>
      <w:r>
        <w:rPr>
          <w:color w:val="FFFFFF"/>
          <w:spacing w:val="-1"/>
          <w:sz w:val="24"/>
          <w:highlight w:val="black"/>
        </w:rPr>
        <w:t xml:space="preserve"> </w:t>
      </w:r>
      <w:r>
        <w:rPr>
          <w:color w:val="FFFFFF"/>
          <w:spacing w:val="-2"/>
          <w:sz w:val="24"/>
          <w:highlight w:val="black"/>
        </w:rPr>
        <w:t>INFORMATION</w:t>
      </w:r>
      <w:r>
        <w:rPr>
          <w:color w:val="FFFFFF"/>
          <w:sz w:val="24"/>
          <w:highlight w:val="black"/>
        </w:rPr>
        <w:tab/>
      </w:r>
    </w:p>
    <w:p w14:paraId="2D7F8723" w14:textId="77777777" w:rsidR="00866408" w:rsidRDefault="00866408">
      <w:pPr>
        <w:pStyle w:val="BodyText"/>
        <w:spacing w:before="79"/>
      </w:pPr>
    </w:p>
    <w:p w14:paraId="10701745" w14:textId="784AE9B7" w:rsidR="00866408" w:rsidRDefault="00000000">
      <w:pPr>
        <w:pStyle w:val="BodyText"/>
        <w:tabs>
          <w:tab w:val="left" w:pos="1959"/>
          <w:tab w:val="left" w:pos="2070"/>
        </w:tabs>
        <w:ind w:left="159" w:right="6074"/>
      </w:pPr>
      <w:r>
        <w:t>Date of Issue</w:t>
      </w:r>
      <w:r>
        <w:tab/>
        <w:t>:</w:t>
      </w:r>
      <w:r>
        <w:rPr>
          <w:spacing w:val="-14"/>
        </w:rPr>
        <w:t xml:space="preserve"> </w:t>
      </w:r>
      <w:r>
        <w:t>25-Sept</w:t>
      </w:r>
      <w:r w:rsidR="001B13C1">
        <w:t xml:space="preserve">ember-2024 </w:t>
      </w:r>
      <w:r>
        <w:t>Date of Revision</w:t>
      </w:r>
      <w:r>
        <w:tab/>
        <w:t>: 16-August-20</w:t>
      </w:r>
      <w:r w:rsidR="001B13C1">
        <w:t>24</w:t>
      </w:r>
      <w:r>
        <w:t xml:space="preserve"> </w:t>
      </w:r>
      <w:r>
        <w:rPr>
          <w:spacing w:val="-4"/>
        </w:rPr>
        <w:t>Rev.</w:t>
      </w:r>
      <w:r>
        <w:tab/>
      </w:r>
      <w:r>
        <w:tab/>
      </w:r>
      <w:r>
        <w:rPr>
          <w:spacing w:val="-6"/>
        </w:rPr>
        <w:t>0</w:t>
      </w:r>
      <w:r w:rsidR="001B13C1">
        <w:rPr>
          <w:spacing w:val="-6"/>
        </w:rPr>
        <w:t>1</w:t>
      </w:r>
    </w:p>
    <w:p w14:paraId="37396578" w14:textId="77777777" w:rsidR="00866408" w:rsidRDefault="00000000">
      <w:pPr>
        <w:pStyle w:val="Heading3"/>
        <w:spacing w:before="116"/>
        <w:ind w:left="159"/>
      </w:pPr>
      <w:r>
        <w:rPr>
          <w:spacing w:val="-2"/>
        </w:rPr>
        <w:t>References</w:t>
      </w:r>
    </w:p>
    <w:p w14:paraId="2FF6774C" w14:textId="77777777" w:rsidR="00866408" w:rsidRDefault="00000000">
      <w:pPr>
        <w:pStyle w:val="BodyText"/>
        <w:spacing w:before="3"/>
        <w:ind w:left="159" w:right="2799"/>
      </w:pPr>
      <w:r>
        <w:t>ACGIH:</w:t>
      </w:r>
      <w:r>
        <w:rPr>
          <w:spacing w:val="-5"/>
        </w:rPr>
        <w:t xml:space="preserve"> </w:t>
      </w:r>
      <w:r>
        <w:t>Association</w:t>
      </w:r>
      <w:r>
        <w:rPr>
          <w:spacing w:val="-5"/>
        </w:rPr>
        <w:t xml:space="preserve"> </w:t>
      </w:r>
      <w:r>
        <w:t>Advancing</w:t>
      </w:r>
      <w:r>
        <w:rPr>
          <w:spacing w:val="-7"/>
        </w:rPr>
        <w:t xml:space="preserve"> </w:t>
      </w:r>
      <w:r>
        <w:t>Occupational</w:t>
      </w:r>
      <w:r>
        <w:rPr>
          <w:spacing w:val="-6"/>
        </w:rPr>
        <w:t xml:space="preserve"> </w:t>
      </w:r>
      <w:r>
        <w:t>and</w:t>
      </w:r>
      <w:r>
        <w:rPr>
          <w:spacing w:val="-7"/>
        </w:rPr>
        <w:t xml:space="preserve"> </w:t>
      </w:r>
      <w:r>
        <w:t>Environmental</w:t>
      </w:r>
      <w:r>
        <w:rPr>
          <w:spacing w:val="-8"/>
        </w:rPr>
        <w:t xml:space="preserve"> </w:t>
      </w:r>
      <w:r>
        <w:t>Health NIOSH: The National Institute for Occupational Safety and Health</w:t>
      </w:r>
    </w:p>
    <w:p w14:paraId="1D4B7C1F" w14:textId="77777777" w:rsidR="00866408" w:rsidRDefault="00000000">
      <w:pPr>
        <w:pStyle w:val="BodyText"/>
        <w:spacing w:before="1"/>
        <w:ind w:left="159" w:right="3440"/>
      </w:pPr>
      <w:r>
        <w:t>US.</w:t>
      </w:r>
      <w:r>
        <w:rPr>
          <w:spacing w:val="-7"/>
        </w:rPr>
        <w:t xml:space="preserve"> </w:t>
      </w:r>
      <w:r>
        <w:t>IARC</w:t>
      </w:r>
      <w:r>
        <w:rPr>
          <w:spacing w:val="-4"/>
        </w:rPr>
        <w:t xml:space="preserve"> </w:t>
      </w:r>
      <w:r>
        <w:t>Monographs</w:t>
      </w:r>
      <w:r>
        <w:rPr>
          <w:spacing w:val="-6"/>
        </w:rPr>
        <w:t xml:space="preserve"> </w:t>
      </w:r>
      <w:r>
        <w:t>on</w:t>
      </w:r>
      <w:r>
        <w:rPr>
          <w:spacing w:val="-2"/>
        </w:rPr>
        <w:t xml:space="preserve"> </w:t>
      </w:r>
      <w:r>
        <w:t>Occupational</w:t>
      </w:r>
      <w:r>
        <w:rPr>
          <w:spacing w:val="-6"/>
        </w:rPr>
        <w:t xml:space="preserve"> </w:t>
      </w:r>
      <w:r>
        <w:t>Exposures</w:t>
      </w:r>
      <w:r>
        <w:rPr>
          <w:spacing w:val="-6"/>
        </w:rPr>
        <w:t xml:space="preserve"> </w:t>
      </w:r>
      <w:r>
        <w:t>to</w:t>
      </w:r>
      <w:r>
        <w:rPr>
          <w:spacing w:val="-5"/>
        </w:rPr>
        <w:t xml:space="preserve"> </w:t>
      </w:r>
      <w:r>
        <w:t>Chemical</w:t>
      </w:r>
      <w:r>
        <w:rPr>
          <w:spacing w:val="-8"/>
        </w:rPr>
        <w:t xml:space="preserve"> </w:t>
      </w:r>
      <w:r>
        <w:t>Agents Haz-Map® - occupational health database</w:t>
      </w:r>
    </w:p>
    <w:p w14:paraId="73E57F1C" w14:textId="77777777" w:rsidR="00866408" w:rsidRDefault="00000000">
      <w:pPr>
        <w:pStyle w:val="BodyText"/>
        <w:spacing w:before="227" w:line="242" w:lineRule="auto"/>
        <w:ind w:left="159" w:right="155"/>
        <w:jc w:val="both"/>
      </w:pPr>
      <w:r>
        <w:rPr>
          <w:rFonts w:ascii="Arial"/>
          <w:b/>
        </w:rPr>
        <w:t xml:space="preserve">Disclaimer: </w:t>
      </w:r>
      <w:r>
        <w:t>The information contained herein is accurate to the best of our knowledge. KNOC makes no warranty of any kind, express or implied, concerning the safe use of this material in your process or in combination with other substances.</w:t>
      </w:r>
    </w:p>
    <w:sectPr w:rsidR="00866408">
      <w:pgSz w:w="11910" w:h="16840"/>
      <w:pgMar w:top="800" w:right="992" w:bottom="720" w:left="992" w:header="0" w:footer="5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86BF8" w14:textId="77777777" w:rsidR="00C11DC6" w:rsidRDefault="00C11DC6">
      <w:r>
        <w:separator/>
      </w:r>
    </w:p>
  </w:endnote>
  <w:endnote w:type="continuationSeparator" w:id="0">
    <w:p w14:paraId="4F0F74FF" w14:textId="77777777" w:rsidR="00C11DC6" w:rsidRDefault="00C11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1002AFF" w:usb1="C000ACFF" w:usb2="00000009" w:usb3="00000000" w:csb0="000001FF" w:csb1="00000000"/>
  </w:font>
  <w:font w:name="Arial MT">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3C9F" w14:textId="77777777" w:rsidR="001B13C1" w:rsidRDefault="001B13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1A42" w14:textId="77777777" w:rsidR="00866408" w:rsidRDefault="00000000">
    <w:pPr>
      <w:pStyle w:val="BodyText"/>
      <w:spacing w:line="14" w:lineRule="auto"/>
    </w:pPr>
    <w:r>
      <w:rPr>
        <w:noProof/>
      </w:rPr>
      <mc:AlternateContent>
        <mc:Choice Requires="wps">
          <w:drawing>
            <wp:anchor distT="0" distB="0" distL="0" distR="0" simplePos="0" relativeHeight="487111168" behindDoc="1" locked="0" layoutInCell="1" allowOverlap="1" wp14:anchorId="3B63A07C" wp14:editId="781095C7">
              <wp:simplePos x="0" y="0"/>
              <wp:positionH relativeFrom="page">
                <wp:posOffset>718819</wp:posOffset>
              </wp:positionH>
              <wp:positionV relativeFrom="page">
                <wp:posOffset>10210820</wp:posOffset>
              </wp:positionV>
              <wp:extent cx="1478280" cy="257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280" cy="257175"/>
                      </a:xfrm>
                      <a:prstGeom prst="rect">
                        <a:avLst/>
                      </a:prstGeom>
                    </wps:spPr>
                    <wps:txbx>
                      <w:txbxContent>
                        <w:p w14:paraId="36A730B0" w14:textId="77777777" w:rsidR="00866408" w:rsidRDefault="00000000">
                          <w:pPr>
                            <w:spacing w:before="15"/>
                            <w:ind w:left="20" w:right="18"/>
                            <w:rPr>
                              <w:sz w:val="16"/>
                            </w:rPr>
                          </w:pPr>
                          <w:r>
                            <w:rPr>
                              <w:sz w:val="16"/>
                            </w:rPr>
                            <w:t>SDS: Natural Gas Condensate Rev.:</w:t>
                          </w:r>
                          <w:r>
                            <w:rPr>
                              <w:spacing w:val="-5"/>
                              <w:sz w:val="16"/>
                            </w:rPr>
                            <w:t xml:space="preserve"> </w:t>
                          </w:r>
                          <w:r>
                            <w:rPr>
                              <w:sz w:val="16"/>
                            </w:rPr>
                            <w:t>03</w:t>
                          </w:r>
                          <w:r>
                            <w:rPr>
                              <w:spacing w:val="-6"/>
                              <w:sz w:val="16"/>
                            </w:rPr>
                            <w:t xml:space="preserve"> </w:t>
                          </w:r>
                          <w:r>
                            <w:rPr>
                              <w:sz w:val="16"/>
                            </w:rPr>
                            <w:t>-</w:t>
                          </w:r>
                          <w:r>
                            <w:rPr>
                              <w:spacing w:val="-7"/>
                              <w:sz w:val="16"/>
                            </w:rPr>
                            <w:t xml:space="preserve"> </w:t>
                          </w:r>
                          <w:r>
                            <w:rPr>
                              <w:sz w:val="16"/>
                            </w:rPr>
                            <w:t>Date:</w:t>
                          </w:r>
                          <w:r>
                            <w:rPr>
                              <w:spacing w:val="-7"/>
                              <w:sz w:val="16"/>
                            </w:rPr>
                            <w:t xml:space="preserve"> </w:t>
                          </w:r>
                          <w:r>
                            <w:rPr>
                              <w:sz w:val="16"/>
                            </w:rPr>
                            <w:t>16</w:t>
                          </w:r>
                          <w:r>
                            <w:rPr>
                              <w:spacing w:val="-6"/>
                              <w:sz w:val="16"/>
                            </w:rPr>
                            <w:t xml:space="preserve"> </w:t>
                          </w:r>
                          <w:r>
                            <w:rPr>
                              <w:sz w:val="16"/>
                            </w:rPr>
                            <w:t>August</w:t>
                          </w:r>
                          <w:r>
                            <w:rPr>
                              <w:spacing w:val="-7"/>
                              <w:sz w:val="16"/>
                            </w:rPr>
                            <w:t xml:space="preserve"> </w:t>
                          </w:r>
                          <w:r>
                            <w:rPr>
                              <w:sz w:val="16"/>
                            </w:rPr>
                            <w:t>2018</w:t>
                          </w:r>
                        </w:p>
                      </w:txbxContent>
                    </wps:txbx>
                    <wps:bodyPr wrap="square" lIns="0" tIns="0" rIns="0" bIns="0" rtlCol="0">
                      <a:noAutofit/>
                    </wps:bodyPr>
                  </wps:wsp>
                </a:graphicData>
              </a:graphic>
            </wp:anchor>
          </w:drawing>
        </mc:Choice>
        <mc:Fallback>
          <w:pict>
            <v:shapetype w14:anchorId="3B63A07C" id="_x0000_t202" coordsize="21600,21600" o:spt="202" path="m,l,21600r21600,l21600,xe">
              <v:stroke joinstyle="miter"/>
              <v:path gradientshapeok="t" o:connecttype="rect"/>
            </v:shapetype>
            <v:shape id="Textbox 1" o:spid="_x0000_s1026" type="#_x0000_t202" style="position:absolute;margin-left:56.6pt;margin-top:804pt;width:116.4pt;height:20.25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" filled="f" stroked="f">
              <v:textbox inset="0,0,0,0">
                <w:txbxContent>
                  <w:p w14:paraId="36A730B0" w14:textId="77777777" w:rsidR="00866408" w:rsidRDefault="00000000">
                    <w:pPr>
                      <w:spacing w:before="15"/>
                      <w:ind w:left="20" w:right="18"/>
                      <w:rPr>
                        <w:sz w:val="16"/>
                      </w:rPr>
                    </w:pPr>
                    <w:r>
                      <w:rPr>
                        <w:sz w:val="16"/>
                      </w:rPr>
                      <w:t>SDS: Natural Gas Condensate Rev.:</w:t>
                    </w:r>
                    <w:r>
                      <w:rPr>
                        <w:spacing w:val="-5"/>
                        <w:sz w:val="16"/>
                      </w:rPr>
                      <w:t xml:space="preserve"> </w:t>
                    </w:r>
                    <w:r>
                      <w:rPr>
                        <w:sz w:val="16"/>
                      </w:rPr>
                      <w:t>03</w:t>
                    </w:r>
                    <w:r>
                      <w:rPr>
                        <w:spacing w:val="-6"/>
                        <w:sz w:val="16"/>
                      </w:rPr>
                      <w:t xml:space="preserve"> </w:t>
                    </w:r>
                    <w:r>
                      <w:rPr>
                        <w:sz w:val="16"/>
                      </w:rPr>
                      <w:t>-</w:t>
                    </w:r>
                    <w:r>
                      <w:rPr>
                        <w:spacing w:val="-7"/>
                        <w:sz w:val="16"/>
                      </w:rPr>
                      <w:t xml:space="preserve"> </w:t>
                    </w:r>
                    <w:r>
                      <w:rPr>
                        <w:sz w:val="16"/>
                      </w:rPr>
                      <w:t>Date:</w:t>
                    </w:r>
                    <w:r>
                      <w:rPr>
                        <w:spacing w:val="-7"/>
                        <w:sz w:val="16"/>
                      </w:rPr>
                      <w:t xml:space="preserve"> </w:t>
                    </w:r>
                    <w:r>
                      <w:rPr>
                        <w:sz w:val="16"/>
                      </w:rPr>
                      <w:t>16</w:t>
                    </w:r>
                    <w:r>
                      <w:rPr>
                        <w:spacing w:val="-6"/>
                        <w:sz w:val="16"/>
                      </w:rPr>
                      <w:t xml:space="preserve"> </w:t>
                    </w:r>
                    <w:r>
                      <w:rPr>
                        <w:sz w:val="16"/>
                      </w:rPr>
                      <w:t>August</w:t>
                    </w:r>
                    <w:r>
                      <w:rPr>
                        <w:spacing w:val="-7"/>
                        <w:sz w:val="16"/>
                      </w:rPr>
                      <w:t xml:space="preserve"> </w:t>
                    </w:r>
                    <w:r>
                      <w:rPr>
                        <w:sz w:val="16"/>
                      </w:rPr>
                      <w:t>2018</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2F4EE03D" wp14:editId="7FFD620B">
              <wp:simplePos x="0" y="0"/>
              <wp:positionH relativeFrom="page">
                <wp:posOffset>6368251</wp:posOffset>
              </wp:positionH>
              <wp:positionV relativeFrom="page">
                <wp:posOffset>10210820</wp:posOffset>
              </wp:positionV>
              <wp:extent cx="4343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9700"/>
                      </a:xfrm>
                      <a:prstGeom prst="rect">
                        <a:avLst/>
                      </a:prstGeom>
                    </wps:spPr>
                    <wps:txbx>
                      <w:txbxContent>
                        <w:p w14:paraId="73A8FC8C" w14:textId="77777777" w:rsidR="00866408" w:rsidRDefault="00000000">
                          <w:pPr>
                            <w:spacing w:before="15"/>
                            <w:ind w:left="20"/>
                            <w:rPr>
                              <w:rFonts w:ascii="Arial"/>
                              <w:b/>
                              <w:sz w:val="16"/>
                            </w:rPr>
                          </w:pPr>
                          <w:r>
                            <w:rPr>
                              <w:sz w:val="16"/>
                            </w:rPr>
                            <w:t>Page</w:t>
                          </w:r>
                          <w:r>
                            <w:rPr>
                              <w:spacing w:val="-2"/>
                              <w:sz w:val="16"/>
                            </w:rPr>
                            <w:t xml:space="preserve"> </w:t>
                          </w:r>
                          <w:r>
                            <w:rPr>
                              <w:rFonts w:ascii="Arial"/>
                              <w:b/>
                              <w:spacing w:val="-5"/>
                              <w:sz w:val="16"/>
                            </w:rPr>
                            <w:fldChar w:fldCharType="begin"/>
                          </w:r>
                          <w:r>
                            <w:rPr>
                              <w:rFonts w:ascii="Arial"/>
                              <w:b/>
                              <w:spacing w:val="-5"/>
                              <w:sz w:val="16"/>
                            </w:rPr>
                            <w:instrText xml:space="preserve"> PAGE </w:instrText>
                          </w:r>
                          <w:r>
                            <w:rPr>
                              <w:rFonts w:ascii="Arial"/>
                              <w:b/>
                              <w:spacing w:val="-5"/>
                              <w:sz w:val="16"/>
                            </w:rPr>
                            <w:fldChar w:fldCharType="separate"/>
                          </w:r>
                          <w:r>
                            <w:rPr>
                              <w:rFonts w:ascii="Arial"/>
                              <w:b/>
                              <w:spacing w:val="-5"/>
                              <w:sz w:val="16"/>
                            </w:rPr>
                            <w:t>1</w:t>
                          </w:r>
                          <w:r>
                            <w:rPr>
                              <w:rFonts w:ascii="Arial"/>
                              <w:b/>
                              <w:spacing w:val="-5"/>
                              <w:sz w:val="16"/>
                            </w:rPr>
                            <w:fldChar w:fldCharType="end"/>
                          </w:r>
                          <w:r>
                            <w:rPr>
                              <w:spacing w:val="-5"/>
                              <w:sz w:val="16"/>
                            </w:rPr>
                            <w:t>/</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8</w:t>
                          </w:r>
                          <w:r>
                            <w:rPr>
                              <w:rFonts w:ascii="Arial"/>
                              <w:b/>
                              <w:spacing w:val="-5"/>
                              <w:sz w:val="16"/>
                            </w:rPr>
                            <w:fldChar w:fldCharType="end"/>
                          </w:r>
                        </w:p>
                      </w:txbxContent>
                    </wps:txbx>
                    <wps:bodyPr wrap="square" lIns="0" tIns="0" rIns="0" bIns="0" rtlCol="0">
                      <a:noAutofit/>
                    </wps:bodyPr>
                  </wps:wsp>
                </a:graphicData>
              </a:graphic>
            </wp:anchor>
          </w:drawing>
        </mc:Choice>
        <mc:Fallback>
          <w:pict>
            <v:shape w14:anchorId="2F4EE03D" id="Textbox 2" o:spid="_x0000_s1027" type="#_x0000_t202" style="position:absolute;margin-left:501.45pt;margin-top:804pt;width:34.2pt;height:11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" filled="f" stroked="f">
              <v:textbox inset="0,0,0,0">
                <w:txbxContent>
                  <w:p w14:paraId="73A8FC8C" w14:textId="77777777" w:rsidR="00866408" w:rsidRDefault="00000000">
                    <w:pPr>
                      <w:spacing w:before="15"/>
                      <w:ind w:left="20"/>
                      <w:rPr>
                        <w:rFonts w:ascii="Arial"/>
                        <w:b/>
                        <w:sz w:val="16"/>
                      </w:rPr>
                    </w:pPr>
                    <w:r>
                      <w:rPr>
                        <w:sz w:val="16"/>
                      </w:rPr>
                      <w:t>Page</w:t>
                    </w:r>
                    <w:r>
                      <w:rPr>
                        <w:spacing w:val="-2"/>
                        <w:sz w:val="16"/>
                      </w:rPr>
                      <w:t xml:space="preserve"> </w:t>
                    </w:r>
                    <w:r>
                      <w:rPr>
                        <w:rFonts w:ascii="Arial"/>
                        <w:b/>
                        <w:spacing w:val="-5"/>
                        <w:sz w:val="16"/>
                      </w:rPr>
                      <w:fldChar w:fldCharType="begin"/>
                    </w:r>
                    <w:r>
                      <w:rPr>
                        <w:rFonts w:ascii="Arial"/>
                        <w:b/>
                        <w:spacing w:val="-5"/>
                        <w:sz w:val="16"/>
                      </w:rPr>
                      <w:instrText xml:space="preserve"> PAGE </w:instrText>
                    </w:r>
                    <w:r>
                      <w:rPr>
                        <w:rFonts w:ascii="Arial"/>
                        <w:b/>
                        <w:spacing w:val="-5"/>
                        <w:sz w:val="16"/>
                      </w:rPr>
                      <w:fldChar w:fldCharType="separate"/>
                    </w:r>
                    <w:r>
                      <w:rPr>
                        <w:rFonts w:ascii="Arial"/>
                        <w:b/>
                        <w:spacing w:val="-5"/>
                        <w:sz w:val="16"/>
                      </w:rPr>
                      <w:t>1</w:t>
                    </w:r>
                    <w:r>
                      <w:rPr>
                        <w:rFonts w:ascii="Arial"/>
                        <w:b/>
                        <w:spacing w:val="-5"/>
                        <w:sz w:val="16"/>
                      </w:rPr>
                      <w:fldChar w:fldCharType="end"/>
                    </w:r>
                    <w:r>
                      <w:rPr>
                        <w:spacing w:val="-5"/>
                        <w:sz w:val="16"/>
                      </w:rPr>
                      <w:t>/</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spacing w:val="-5"/>
                        <w:sz w:val="16"/>
                      </w:rPr>
                      <w:t>8</w:t>
                    </w:r>
                    <w:r>
                      <w:rPr>
                        <w:rFonts w:ascii="Arial"/>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BF2C" w14:textId="77777777" w:rsidR="001B13C1" w:rsidRDefault="001B1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1141F" w14:textId="77777777" w:rsidR="00C11DC6" w:rsidRDefault="00C11DC6">
      <w:r>
        <w:separator/>
      </w:r>
    </w:p>
  </w:footnote>
  <w:footnote w:type="continuationSeparator" w:id="0">
    <w:p w14:paraId="0310A0EF" w14:textId="77777777" w:rsidR="00C11DC6" w:rsidRDefault="00C11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1A30" w14:textId="77777777" w:rsidR="001B13C1" w:rsidRDefault="001B1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78DA" w14:textId="77777777" w:rsidR="001B13C1" w:rsidRDefault="001B1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3B1F" w14:textId="77777777" w:rsidR="001B13C1" w:rsidRDefault="001B13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16154"/>
    <w:multiLevelType w:val="hybridMultilevel"/>
    <w:tmpl w:val="1AA8FCD2"/>
    <w:lvl w:ilvl="0" w:tplc="CAC2E8A2">
      <w:numFmt w:val="bullet"/>
      <w:lvlText w:val=""/>
      <w:lvlJc w:val="left"/>
      <w:pPr>
        <w:ind w:left="879" w:hanging="360"/>
      </w:pPr>
      <w:rPr>
        <w:rFonts w:ascii="Symbol" w:eastAsia="Symbol" w:hAnsi="Symbol" w:cs="Symbol" w:hint="default"/>
        <w:b w:val="0"/>
        <w:bCs w:val="0"/>
        <w:i w:val="0"/>
        <w:iCs w:val="0"/>
        <w:spacing w:val="0"/>
        <w:w w:val="99"/>
        <w:sz w:val="20"/>
        <w:szCs w:val="20"/>
        <w:lang w:val="en-US" w:eastAsia="en-US" w:bidi="ar-SA"/>
      </w:rPr>
    </w:lvl>
    <w:lvl w:ilvl="1" w:tplc="4568FAFC">
      <w:numFmt w:val="bullet"/>
      <w:lvlText w:val="•"/>
      <w:lvlJc w:val="left"/>
      <w:pPr>
        <w:ind w:left="1784" w:hanging="360"/>
      </w:pPr>
      <w:rPr>
        <w:rFonts w:hint="default"/>
        <w:lang w:val="en-US" w:eastAsia="en-US" w:bidi="ar-SA"/>
      </w:rPr>
    </w:lvl>
    <w:lvl w:ilvl="2" w:tplc="180851B0">
      <w:numFmt w:val="bullet"/>
      <w:lvlText w:val="•"/>
      <w:lvlJc w:val="left"/>
      <w:pPr>
        <w:ind w:left="2688" w:hanging="360"/>
      </w:pPr>
      <w:rPr>
        <w:rFonts w:hint="default"/>
        <w:lang w:val="en-US" w:eastAsia="en-US" w:bidi="ar-SA"/>
      </w:rPr>
    </w:lvl>
    <w:lvl w:ilvl="3" w:tplc="5664AEA4">
      <w:numFmt w:val="bullet"/>
      <w:lvlText w:val="•"/>
      <w:lvlJc w:val="left"/>
      <w:pPr>
        <w:ind w:left="3593" w:hanging="360"/>
      </w:pPr>
      <w:rPr>
        <w:rFonts w:hint="default"/>
        <w:lang w:val="en-US" w:eastAsia="en-US" w:bidi="ar-SA"/>
      </w:rPr>
    </w:lvl>
    <w:lvl w:ilvl="4" w:tplc="48204710">
      <w:numFmt w:val="bullet"/>
      <w:lvlText w:val="•"/>
      <w:lvlJc w:val="left"/>
      <w:pPr>
        <w:ind w:left="4497" w:hanging="360"/>
      </w:pPr>
      <w:rPr>
        <w:rFonts w:hint="default"/>
        <w:lang w:val="en-US" w:eastAsia="en-US" w:bidi="ar-SA"/>
      </w:rPr>
    </w:lvl>
    <w:lvl w:ilvl="5" w:tplc="ADBEE0E2">
      <w:numFmt w:val="bullet"/>
      <w:lvlText w:val="•"/>
      <w:lvlJc w:val="left"/>
      <w:pPr>
        <w:ind w:left="5402" w:hanging="360"/>
      </w:pPr>
      <w:rPr>
        <w:rFonts w:hint="default"/>
        <w:lang w:val="en-US" w:eastAsia="en-US" w:bidi="ar-SA"/>
      </w:rPr>
    </w:lvl>
    <w:lvl w:ilvl="6" w:tplc="F04A0634">
      <w:numFmt w:val="bullet"/>
      <w:lvlText w:val="•"/>
      <w:lvlJc w:val="left"/>
      <w:pPr>
        <w:ind w:left="6306" w:hanging="360"/>
      </w:pPr>
      <w:rPr>
        <w:rFonts w:hint="default"/>
        <w:lang w:val="en-US" w:eastAsia="en-US" w:bidi="ar-SA"/>
      </w:rPr>
    </w:lvl>
    <w:lvl w:ilvl="7" w:tplc="3BD6EBF6">
      <w:numFmt w:val="bullet"/>
      <w:lvlText w:val="•"/>
      <w:lvlJc w:val="left"/>
      <w:pPr>
        <w:ind w:left="7211" w:hanging="360"/>
      </w:pPr>
      <w:rPr>
        <w:rFonts w:hint="default"/>
        <w:lang w:val="en-US" w:eastAsia="en-US" w:bidi="ar-SA"/>
      </w:rPr>
    </w:lvl>
    <w:lvl w:ilvl="8" w:tplc="C94631F4">
      <w:numFmt w:val="bullet"/>
      <w:lvlText w:val="•"/>
      <w:lvlJc w:val="left"/>
      <w:pPr>
        <w:ind w:left="8115" w:hanging="360"/>
      </w:pPr>
      <w:rPr>
        <w:rFonts w:hint="default"/>
        <w:lang w:val="en-US" w:eastAsia="en-US" w:bidi="ar-SA"/>
      </w:rPr>
    </w:lvl>
  </w:abstractNum>
  <w:num w:numId="1" w16cid:durableId="133222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6408"/>
    <w:rsid w:val="001B13C1"/>
    <w:rsid w:val="00254D58"/>
    <w:rsid w:val="00866408"/>
    <w:rsid w:val="00C11DC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D4FC725"/>
  <w15:docId w15:val="{75E106DD-1BBC-F94C-8C32-DFD0B117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2"/>
      <w:outlineLvl w:val="0"/>
    </w:pPr>
    <w:rPr>
      <w:rFonts w:ascii="Arial" w:eastAsia="Arial" w:hAnsi="Arial" w:cs="Arial"/>
      <w:b/>
      <w:bCs/>
      <w:sz w:val="24"/>
      <w:szCs w:val="24"/>
    </w:rPr>
  </w:style>
  <w:style w:type="paragraph" w:styleId="Heading2">
    <w:name w:val="heading 2"/>
    <w:basedOn w:val="Normal"/>
    <w:uiPriority w:val="9"/>
    <w:unhideWhenUsed/>
    <w:qFormat/>
    <w:pPr>
      <w:ind w:left="160"/>
      <w:outlineLvl w:val="1"/>
    </w:pPr>
    <w:rPr>
      <w:rFonts w:ascii="Arial" w:eastAsia="Arial" w:hAnsi="Arial" w:cs="Arial"/>
      <w:b/>
      <w:bCs/>
      <w:sz w:val="20"/>
      <w:szCs w:val="20"/>
    </w:rPr>
  </w:style>
  <w:style w:type="paragraph" w:styleId="Heading3">
    <w:name w:val="heading 3"/>
    <w:basedOn w:val="Normal"/>
    <w:uiPriority w:val="9"/>
    <w:unhideWhenUsed/>
    <w:qFormat/>
    <w:pPr>
      <w:ind w:left="16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2"/>
      <w:ind w:left="3731"/>
    </w:pPr>
    <w:rPr>
      <w:rFonts w:ascii="Arial" w:eastAsia="Arial" w:hAnsi="Arial" w:cs="Arial"/>
      <w:b/>
      <w:bCs/>
      <w:sz w:val="48"/>
      <w:szCs w:val="48"/>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B13C1"/>
    <w:pPr>
      <w:tabs>
        <w:tab w:val="center" w:pos="4680"/>
        <w:tab w:val="right" w:pos="9360"/>
      </w:tabs>
    </w:pPr>
  </w:style>
  <w:style w:type="character" w:customStyle="1" w:styleId="HeaderChar">
    <w:name w:val="Header Char"/>
    <w:basedOn w:val="DefaultParagraphFont"/>
    <w:link w:val="Header"/>
    <w:uiPriority w:val="99"/>
    <w:rsid w:val="001B13C1"/>
    <w:rPr>
      <w:rFonts w:ascii="Arial MT" w:eastAsia="Arial MT" w:hAnsi="Arial MT" w:cs="Arial MT"/>
    </w:rPr>
  </w:style>
  <w:style w:type="paragraph" w:styleId="Footer">
    <w:name w:val="footer"/>
    <w:basedOn w:val="Normal"/>
    <w:link w:val="FooterChar"/>
    <w:uiPriority w:val="99"/>
    <w:unhideWhenUsed/>
    <w:rsid w:val="001B13C1"/>
    <w:pPr>
      <w:tabs>
        <w:tab w:val="center" w:pos="4680"/>
        <w:tab w:val="right" w:pos="9360"/>
      </w:tabs>
    </w:pPr>
  </w:style>
  <w:style w:type="character" w:customStyle="1" w:styleId="FooterChar">
    <w:name w:val="Footer Char"/>
    <w:basedOn w:val="DefaultParagraphFont"/>
    <w:link w:val="Footer"/>
    <w:uiPriority w:val="99"/>
    <w:rsid w:val="001B13C1"/>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0.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30.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2793</Words>
  <Characters>15921</Characters>
  <Application>Microsoft Office Word</Application>
  <DocSecurity>0</DocSecurity>
  <Lines>132</Lines>
  <Paragraphs>37</Paragraphs>
  <ScaleCrop>false</ScaleCrop>
  <Company>BP</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 (VIETNAM) CONDENSATE</dc:title>
  <dc:creator>HAB</dc:creator>
  <cp:lastModifiedBy>Son Tran</cp:lastModifiedBy>
  <cp:revision>2</cp:revision>
  <dcterms:created xsi:type="dcterms:W3CDTF">2025-03-20T09:05:00Z</dcterms:created>
  <dcterms:modified xsi:type="dcterms:W3CDTF">2025-03-20T09:17:00Z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2018-08-16T00:00:00Z</vt:filetime>
  </property>
  <property fmtid="{D5CDD505-2E9C-101B-9397-08002B2CF9AE}" pid="3" name="Creator">
    <vt:lpwstr>Acrobat PDFMaker 11 for Word</vt:lpwstr>
  </property>
  <property fmtid="{D5CDD505-2E9C-101B-9397-08002B2CF9AE}" pid="4" name="LastSaved">
    <vt:filetime>2025-03-20T00:00:00Z</vt:filetime>
  </property>
  <property fmtid="{D5CDD505-2E9C-101B-9397-08002B2CF9AE}" pid="5" name="Producer">
    <vt:lpwstr>Adobe PDF Library 11.0</vt:lpwstr>
  </property>
  <property fmtid="{D5CDD505-2E9C-101B-9397-08002B2CF9AE}" pid="6" name="SourceModified">
    <vt:lpwstr>D:20180816091421</vt:lpwstr>
  </property>
</Properties>
</file>